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5B" w:rsidRPr="00637058" w:rsidRDefault="005A2C5B" w:rsidP="005A2C5B">
      <w:pPr>
        <w:spacing w:after="0" w:line="360" w:lineRule="auto"/>
        <w:jc w:val="center"/>
        <w:rPr>
          <w:rFonts w:ascii="Times New Roman" w:hAnsi="Times New Roman"/>
          <w:b/>
          <w:sz w:val="24"/>
          <w:szCs w:val="24"/>
        </w:rPr>
      </w:pPr>
      <w:r w:rsidRPr="00637058">
        <w:rPr>
          <w:rFonts w:ascii="Times New Roman" w:hAnsi="Times New Roman"/>
          <w:b/>
          <w:sz w:val="24"/>
          <w:szCs w:val="24"/>
        </w:rPr>
        <w:t xml:space="preserve">Perfil atencional y mnémico de los boxeadores profesionales que entrenan en el Coliseo </w:t>
      </w:r>
      <w:r w:rsidR="00DA21FB" w:rsidRPr="00637058">
        <w:rPr>
          <w:rFonts w:ascii="Times New Roman" w:hAnsi="Times New Roman"/>
          <w:b/>
          <w:sz w:val="24"/>
          <w:szCs w:val="24"/>
        </w:rPr>
        <w:t xml:space="preserve">deportivo de </w:t>
      </w:r>
      <w:r w:rsidRPr="00637058">
        <w:rPr>
          <w:rFonts w:ascii="Times New Roman" w:hAnsi="Times New Roman"/>
          <w:b/>
          <w:sz w:val="24"/>
          <w:szCs w:val="24"/>
        </w:rPr>
        <w:t>Montería</w:t>
      </w:r>
      <w:r w:rsidRPr="00637058">
        <w:rPr>
          <w:rStyle w:val="Refdenotaalpie"/>
          <w:rFonts w:ascii="Times New Roman" w:hAnsi="Times New Roman"/>
          <w:b/>
          <w:sz w:val="24"/>
          <w:szCs w:val="24"/>
        </w:rPr>
        <w:footnoteReference w:id="2"/>
      </w:r>
    </w:p>
    <w:p w:rsidR="005A2C5B" w:rsidRPr="00637058" w:rsidRDefault="005A2C5B" w:rsidP="005A2C5B">
      <w:pPr>
        <w:autoSpaceDE w:val="0"/>
        <w:autoSpaceDN w:val="0"/>
        <w:adjustRightInd w:val="0"/>
        <w:spacing w:after="0" w:line="360" w:lineRule="auto"/>
        <w:jc w:val="center"/>
        <w:rPr>
          <w:rFonts w:ascii="Times New Roman" w:eastAsia="WarnockPro-Regular" w:hAnsi="Times New Roman"/>
          <w:sz w:val="24"/>
          <w:szCs w:val="24"/>
          <w:lang w:eastAsia="es-CO"/>
        </w:rPr>
      </w:pPr>
    </w:p>
    <w:p w:rsidR="005A2C5B" w:rsidRPr="00637058" w:rsidRDefault="00776A7B" w:rsidP="005A2C5B">
      <w:pPr>
        <w:autoSpaceDE w:val="0"/>
        <w:autoSpaceDN w:val="0"/>
        <w:adjustRightInd w:val="0"/>
        <w:spacing w:after="0" w:line="360" w:lineRule="auto"/>
        <w:jc w:val="center"/>
        <w:rPr>
          <w:rFonts w:ascii="Times New Roman" w:eastAsia="WarnockPro-Regular" w:hAnsi="Times New Roman"/>
          <w:sz w:val="24"/>
          <w:szCs w:val="24"/>
          <w:lang w:val="en-US" w:eastAsia="es-CO"/>
        </w:rPr>
      </w:pPr>
      <w:r w:rsidRPr="00637058">
        <w:rPr>
          <w:rFonts w:ascii="Times New Roman" w:hAnsi="Times New Roman"/>
          <w:b/>
          <w:sz w:val="24"/>
          <w:szCs w:val="24"/>
          <w:lang w:val="en-US"/>
        </w:rPr>
        <w:t>Attentional and mnemonic profile professional boxers who train at the sports Coliseum in Monteria</w:t>
      </w:r>
    </w:p>
    <w:p w:rsidR="005A2C5B" w:rsidRPr="00637058" w:rsidRDefault="005A2C5B" w:rsidP="005A2C5B">
      <w:pPr>
        <w:spacing w:after="0" w:line="360" w:lineRule="auto"/>
        <w:jc w:val="center"/>
        <w:rPr>
          <w:rFonts w:ascii="Times New Roman" w:hAnsi="Times New Roman"/>
          <w:sz w:val="24"/>
          <w:szCs w:val="24"/>
          <w:lang w:val="en-US"/>
        </w:rPr>
      </w:pPr>
    </w:p>
    <w:p w:rsidR="00AC0134" w:rsidRDefault="00FD6330" w:rsidP="005A2C5B">
      <w:pPr>
        <w:spacing w:after="0" w:line="360" w:lineRule="auto"/>
        <w:jc w:val="center"/>
        <w:rPr>
          <w:rFonts w:ascii="Times New Roman" w:hAnsi="Times New Roman"/>
          <w:b/>
          <w:sz w:val="24"/>
          <w:szCs w:val="24"/>
          <w:lang w:val="en-US"/>
        </w:rPr>
      </w:pPr>
      <w:r w:rsidRPr="00FD6330">
        <w:rPr>
          <w:rFonts w:ascii="Times New Roman" w:hAnsi="Times New Roman"/>
          <w:b/>
          <w:sz w:val="24"/>
          <w:szCs w:val="24"/>
          <w:lang w:val="en-US"/>
        </w:rPr>
        <w:t>Perfil de atenção e mnemônico de boxeadoresprofissionaisquetreinamna arena de esportes de Monteria</w:t>
      </w:r>
    </w:p>
    <w:p w:rsidR="00FD6330" w:rsidRPr="00FD6330" w:rsidRDefault="00FD6330" w:rsidP="005A2C5B">
      <w:pPr>
        <w:spacing w:after="0" w:line="360" w:lineRule="auto"/>
        <w:jc w:val="center"/>
        <w:rPr>
          <w:rFonts w:ascii="Times New Roman" w:hAnsi="Times New Roman"/>
          <w:b/>
          <w:sz w:val="24"/>
          <w:szCs w:val="24"/>
          <w:lang w:val="en-US"/>
        </w:rPr>
      </w:pPr>
    </w:p>
    <w:p w:rsidR="00AC0134" w:rsidRPr="00FD6330" w:rsidRDefault="00AC0134" w:rsidP="005A2C5B">
      <w:pPr>
        <w:spacing w:after="0" w:line="360" w:lineRule="auto"/>
        <w:jc w:val="center"/>
        <w:rPr>
          <w:rFonts w:ascii="Times New Roman" w:hAnsi="Times New Roman"/>
          <w:sz w:val="24"/>
          <w:szCs w:val="24"/>
        </w:rPr>
      </w:pPr>
    </w:p>
    <w:p w:rsidR="007D5C03" w:rsidRDefault="007D5C03" w:rsidP="00637058">
      <w:pPr>
        <w:pStyle w:val="Sinespaciado"/>
        <w:rPr>
          <w:lang w:val="es-CO"/>
        </w:rPr>
      </w:pPr>
      <w:r>
        <w:rPr>
          <w:lang w:val="es-CO"/>
        </w:rPr>
        <w:t>León Paolo Londoño Ocampo</w:t>
      </w:r>
    </w:p>
    <w:p w:rsidR="00637058" w:rsidRDefault="007D5C03" w:rsidP="00637058">
      <w:pPr>
        <w:pStyle w:val="Sinespaciado"/>
        <w:rPr>
          <w:lang w:val="es-CO"/>
        </w:rPr>
      </w:pPr>
      <w:r>
        <w:rPr>
          <w:lang w:val="es-CO"/>
        </w:rPr>
        <w:t>Magíster</w:t>
      </w:r>
      <w:r w:rsidR="00637058" w:rsidRPr="00637058">
        <w:rPr>
          <w:lang w:val="es-CO"/>
        </w:rPr>
        <w:t xml:space="preserve"> en Neuropsicología y Educación</w:t>
      </w:r>
    </w:p>
    <w:p w:rsidR="00637058" w:rsidRPr="00637058" w:rsidRDefault="007D5C03" w:rsidP="00637058">
      <w:pPr>
        <w:pStyle w:val="Sinespaciado"/>
        <w:rPr>
          <w:lang w:val="es-CO"/>
        </w:rPr>
      </w:pPr>
      <w:r>
        <w:rPr>
          <w:lang w:val="es-CO"/>
        </w:rPr>
        <w:t>Director de Docencia y Desarrollo Curricular</w:t>
      </w:r>
    </w:p>
    <w:p w:rsidR="00950B02" w:rsidRDefault="007D5C03" w:rsidP="00637058">
      <w:pPr>
        <w:pStyle w:val="Sinespaciado"/>
        <w:rPr>
          <w:lang w:val="es-CO"/>
        </w:rPr>
      </w:pPr>
      <w:r>
        <w:rPr>
          <w:lang w:val="es-CO"/>
        </w:rPr>
        <w:t>Corporación Universitaria Minuto de Dios</w:t>
      </w:r>
    </w:p>
    <w:p w:rsidR="00950B02" w:rsidRDefault="007D5C03" w:rsidP="00637058">
      <w:pPr>
        <w:pStyle w:val="Sinespaciado"/>
        <w:rPr>
          <w:lang w:val="es-CO"/>
        </w:rPr>
      </w:pPr>
      <w:r>
        <w:rPr>
          <w:lang w:val="es-CO"/>
        </w:rPr>
        <w:t>Sede Villavicencio</w:t>
      </w:r>
    </w:p>
    <w:p w:rsidR="00637058" w:rsidRPr="007D5C03" w:rsidRDefault="004007D3" w:rsidP="00637058">
      <w:pPr>
        <w:pStyle w:val="Sinespaciado"/>
        <w:rPr>
          <w:lang w:val="es-CO"/>
        </w:rPr>
      </w:pPr>
      <w:hyperlink r:id="rId8" w:history="1">
        <w:r w:rsidR="007D5C03" w:rsidRPr="007D5C03">
          <w:rPr>
            <w:rStyle w:val="Hipervnculo"/>
            <w:color w:val="auto"/>
            <w:u w:val="none"/>
            <w:lang w:val="es-CO"/>
          </w:rPr>
          <w:t>leon.londono@uniminuto.edu</w:t>
        </w:r>
      </w:hyperlink>
    </w:p>
    <w:p w:rsidR="002B0D6B" w:rsidRDefault="007D5C03" w:rsidP="007D5C03">
      <w:pPr>
        <w:tabs>
          <w:tab w:val="left" w:pos="1440"/>
        </w:tabs>
        <w:spacing w:after="0" w:line="240" w:lineRule="auto"/>
        <w:rPr>
          <w:rFonts w:ascii="Times New Roman" w:hAnsi="Times New Roman"/>
          <w:bCs/>
          <w:sz w:val="24"/>
          <w:szCs w:val="24"/>
        </w:rPr>
      </w:pPr>
      <w:r>
        <w:rPr>
          <w:rFonts w:ascii="Times New Roman" w:hAnsi="Times New Roman"/>
          <w:bCs/>
          <w:sz w:val="24"/>
          <w:szCs w:val="24"/>
        </w:rPr>
        <w:tab/>
      </w:r>
    </w:p>
    <w:p w:rsidR="005A2C5B" w:rsidRPr="00637058" w:rsidRDefault="005A2C5B" w:rsidP="00637058">
      <w:pPr>
        <w:spacing w:after="0" w:line="240" w:lineRule="auto"/>
        <w:rPr>
          <w:rFonts w:ascii="Times New Roman" w:hAnsi="Times New Roman"/>
          <w:bCs/>
          <w:sz w:val="24"/>
          <w:szCs w:val="24"/>
        </w:rPr>
      </w:pPr>
      <w:r w:rsidRPr="00637058">
        <w:rPr>
          <w:rFonts w:ascii="Times New Roman" w:hAnsi="Times New Roman"/>
          <w:bCs/>
          <w:sz w:val="24"/>
          <w:szCs w:val="24"/>
        </w:rPr>
        <w:t>Julieth Paola Burgos Navarro</w:t>
      </w:r>
    </w:p>
    <w:p w:rsidR="00637058" w:rsidRPr="00637058" w:rsidRDefault="00637058" w:rsidP="00637058">
      <w:pPr>
        <w:spacing w:after="0" w:line="240" w:lineRule="auto"/>
        <w:rPr>
          <w:rFonts w:ascii="Times New Roman" w:hAnsi="Times New Roman"/>
          <w:sz w:val="24"/>
          <w:szCs w:val="24"/>
        </w:rPr>
      </w:pPr>
      <w:r w:rsidRPr="00637058">
        <w:rPr>
          <w:rFonts w:ascii="Times New Roman" w:hAnsi="Times New Roman"/>
          <w:sz w:val="24"/>
          <w:szCs w:val="24"/>
        </w:rPr>
        <w:t xml:space="preserve">Psicóloga. </w:t>
      </w:r>
    </w:p>
    <w:p w:rsidR="00637058" w:rsidRDefault="00637058" w:rsidP="00637058">
      <w:pPr>
        <w:spacing w:after="0" w:line="240" w:lineRule="auto"/>
        <w:rPr>
          <w:rFonts w:ascii="Times New Roman" w:hAnsi="Times New Roman"/>
          <w:sz w:val="24"/>
          <w:szCs w:val="24"/>
        </w:rPr>
      </w:pPr>
      <w:r w:rsidRPr="00637058">
        <w:rPr>
          <w:rFonts w:ascii="Times New Roman" w:hAnsi="Times New Roman"/>
          <w:sz w:val="24"/>
          <w:szCs w:val="24"/>
        </w:rPr>
        <w:t>Unive</w:t>
      </w:r>
      <w:r w:rsidR="00950B02">
        <w:rPr>
          <w:rFonts w:ascii="Times New Roman" w:hAnsi="Times New Roman"/>
          <w:sz w:val="24"/>
          <w:szCs w:val="24"/>
        </w:rPr>
        <w:t>rsidad Cooperativa de Colombia</w:t>
      </w:r>
    </w:p>
    <w:p w:rsidR="00950B02" w:rsidRDefault="00950B02" w:rsidP="00950B02">
      <w:pPr>
        <w:pStyle w:val="Sinespaciado"/>
        <w:rPr>
          <w:lang w:val="es-CO"/>
        </w:rPr>
      </w:pPr>
      <w:r w:rsidRPr="00637058">
        <w:rPr>
          <w:lang w:val="es-CO"/>
        </w:rPr>
        <w:t>Sede Montería</w:t>
      </w:r>
    </w:p>
    <w:p w:rsidR="00637058" w:rsidRPr="00637058" w:rsidRDefault="004007D3" w:rsidP="00637058">
      <w:pPr>
        <w:spacing w:after="0" w:line="240" w:lineRule="auto"/>
        <w:rPr>
          <w:rFonts w:ascii="Times New Roman" w:hAnsi="Times New Roman"/>
          <w:sz w:val="24"/>
          <w:szCs w:val="24"/>
        </w:rPr>
      </w:pPr>
      <w:hyperlink r:id="rId9" w:history="1">
        <w:r w:rsidR="00637058" w:rsidRPr="00637058">
          <w:rPr>
            <w:rStyle w:val="Hipervnculo"/>
            <w:rFonts w:ascii="Times New Roman" w:hAnsi="Times New Roman"/>
            <w:color w:val="auto"/>
            <w:sz w:val="24"/>
            <w:szCs w:val="24"/>
            <w:u w:val="none"/>
          </w:rPr>
          <w:t>yulyb-0707@hotmail.com</w:t>
        </w:r>
      </w:hyperlink>
    </w:p>
    <w:p w:rsidR="00637058" w:rsidRPr="00637058" w:rsidRDefault="00637058" w:rsidP="0051549E">
      <w:pPr>
        <w:spacing w:after="0" w:line="360" w:lineRule="auto"/>
        <w:rPr>
          <w:rFonts w:ascii="Times New Roman" w:hAnsi="Times New Roman"/>
          <w:bCs/>
          <w:sz w:val="24"/>
          <w:szCs w:val="24"/>
        </w:rPr>
      </w:pPr>
    </w:p>
    <w:p w:rsidR="005A2C5B" w:rsidRPr="00637058" w:rsidRDefault="005A2C5B" w:rsidP="00637058">
      <w:pPr>
        <w:autoSpaceDE w:val="0"/>
        <w:autoSpaceDN w:val="0"/>
        <w:adjustRightInd w:val="0"/>
        <w:spacing w:after="0" w:line="240" w:lineRule="auto"/>
        <w:rPr>
          <w:rFonts w:ascii="Times New Roman" w:hAnsi="Times New Roman"/>
          <w:bCs/>
          <w:sz w:val="24"/>
          <w:szCs w:val="24"/>
        </w:rPr>
      </w:pPr>
      <w:r w:rsidRPr="00637058">
        <w:rPr>
          <w:rFonts w:ascii="Times New Roman" w:hAnsi="Times New Roman"/>
          <w:bCs/>
          <w:sz w:val="24"/>
          <w:szCs w:val="24"/>
        </w:rPr>
        <w:t>Divis Paola Díaz Morelo</w:t>
      </w:r>
    </w:p>
    <w:p w:rsidR="00637058" w:rsidRPr="00637058" w:rsidRDefault="00637058" w:rsidP="00637058">
      <w:pPr>
        <w:autoSpaceDE w:val="0"/>
        <w:autoSpaceDN w:val="0"/>
        <w:adjustRightInd w:val="0"/>
        <w:spacing w:after="0" w:line="240" w:lineRule="auto"/>
        <w:rPr>
          <w:rFonts w:ascii="Times New Roman" w:hAnsi="Times New Roman"/>
          <w:sz w:val="24"/>
          <w:szCs w:val="24"/>
        </w:rPr>
      </w:pPr>
      <w:r w:rsidRPr="00637058">
        <w:rPr>
          <w:rFonts w:ascii="Times New Roman" w:hAnsi="Times New Roman"/>
          <w:sz w:val="24"/>
          <w:szCs w:val="24"/>
        </w:rPr>
        <w:t xml:space="preserve">Psicóloga. </w:t>
      </w:r>
    </w:p>
    <w:p w:rsidR="00637058" w:rsidRDefault="00637058" w:rsidP="00637058">
      <w:pPr>
        <w:autoSpaceDE w:val="0"/>
        <w:autoSpaceDN w:val="0"/>
        <w:adjustRightInd w:val="0"/>
        <w:spacing w:after="0" w:line="240" w:lineRule="auto"/>
        <w:rPr>
          <w:rFonts w:ascii="Times New Roman" w:hAnsi="Times New Roman"/>
          <w:sz w:val="24"/>
          <w:szCs w:val="24"/>
        </w:rPr>
      </w:pPr>
      <w:r w:rsidRPr="00637058">
        <w:rPr>
          <w:rFonts w:ascii="Times New Roman" w:hAnsi="Times New Roman"/>
          <w:sz w:val="24"/>
          <w:szCs w:val="24"/>
        </w:rPr>
        <w:t>Universidad Cooperativa</w:t>
      </w:r>
      <w:r w:rsidR="00950B02">
        <w:rPr>
          <w:rFonts w:ascii="Times New Roman" w:hAnsi="Times New Roman"/>
          <w:sz w:val="24"/>
          <w:szCs w:val="24"/>
        </w:rPr>
        <w:t xml:space="preserve"> de Colombia</w:t>
      </w:r>
    </w:p>
    <w:p w:rsidR="00950B02" w:rsidRDefault="00950B02" w:rsidP="00950B02">
      <w:pPr>
        <w:pStyle w:val="Sinespaciado"/>
        <w:rPr>
          <w:lang w:val="es-CO"/>
        </w:rPr>
      </w:pPr>
      <w:r w:rsidRPr="00637058">
        <w:rPr>
          <w:lang w:val="es-CO"/>
        </w:rPr>
        <w:t>Sede Montería</w:t>
      </w:r>
    </w:p>
    <w:p w:rsidR="00637058" w:rsidRPr="00637058" w:rsidRDefault="004007D3" w:rsidP="00637058">
      <w:pPr>
        <w:autoSpaceDE w:val="0"/>
        <w:autoSpaceDN w:val="0"/>
        <w:adjustRightInd w:val="0"/>
        <w:spacing w:after="0" w:line="240" w:lineRule="auto"/>
        <w:rPr>
          <w:rFonts w:ascii="Times New Roman" w:hAnsi="Times New Roman"/>
          <w:sz w:val="24"/>
          <w:szCs w:val="24"/>
        </w:rPr>
      </w:pPr>
      <w:hyperlink r:id="rId10" w:history="1">
        <w:r w:rsidR="00637058" w:rsidRPr="00637058">
          <w:rPr>
            <w:rStyle w:val="Hipervnculo"/>
            <w:rFonts w:ascii="Times New Roman" w:hAnsi="Times New Roman"/>
            <w:color w:val="auto"/>
            <w:sz w:val="24"/>
            <w:szCs w:val="24"/>
            <w:u w:val="none"/>
          </w:rPr>
          <w:t>dimodi_14@hotmail.com</w:t>
        </w:r>
      </w:hyperlink>
    </w:p>
    <w:p w:rsidR="00637058" w:rsidRPr="00637058" w:rsidRDefault="00637058" w:rsidP="00637058">
      <w:pPr>
        <w:autoSpaceDE w:val="0"/>
        <w:autoSpaceDN w:val="0"/>
        <w:adjustRightInd w:val="0"/>
        <w:spacing w:after="0" w:line="240" w:lineRule="auto"/>
        <w:rPr>
          <w:rFonts w:ascii="Times New Roman" w:hAnsi="Times New Roman"/>
          <w:bCs/>
          <w:sz w:val="24"/>
          <w:szCs w:val="24"/>
        </w:rPr>
      </w:pPr>
    </w:p>
    <w:p w:rsidR="005A2C5B" w:rsidRPr="00637058" w:rsidRDefault="005A2C5B" w:rsidP="00637058">
      <w:pPr>
        <w:autoSpaceDE w:val="0"/>
        <w:autoSpaceDN w:val="0"/>
        <w:adjustRightInd w:val="0"/>
        <w:spacing w:after="0" w:line="240" w:lineRule="auto"/>
        <w:rPr>
          <w:rFonts w:ascii="Times New Roman" w:hAnsi="Times New Roman"/>
          <w:bCs/>
          <w:sz w:val="24"/>
          <w:szCs w:val="24"/>
        </w:rPr>
      </w:pPr>
      <w:r w:rsidRPr="00637058">
        <w:rPr>
          <w:rFonts w:ascii="Times New Roman" w:hAnsi="Times New Roman"/>
          <w:bCs/>
          <w:sz w:val="24"/>
          <w:szCs w:val="24"/>
        </w:rPr>
        <w:t>María Alejandra Herrera Camocho</w:t>
      </w:r>
    </w:p>
    <w:p w:rsidR="00637058" w:rsidRPr="00637058" w:rsidRDefault="00637058" w:rsidP="00637058">
      <w:pPr>
        <w:pStyle w:val="Textonotapie"/>
        <w:spacing w:after="0" w:line="240" w:lineRule="auto"/>
        <w:rPr>
          <w:rFonts w:ascii="Times New Roman" w:hAnsi="Times New Roman"/>
          <w:sz w:val="24"/>
          <w:szCs w:val="24"/>
          <w:lang w:val="es-CO"/>
        </w:rPr>
      </w:pPr>
      <w:r w:rsidRPr="00637058">
        <w:rPr>
          <w:rFonts w:ascii="Times New Roman" w:hAnsi="Times New Roman"/>
          <w:sz w:val="24"/>
          <w:szCs w:val="24"/>
        </w:rPr>
        <w:t>Psicóloga</w:t>
      </w:r>
      <w:r w:rsidRPr="00637058">
        <w:rPr>
          <w:rFonts w:ascii="Times New Roman" w:hAnsi="Times New Roman"/>
          <w:sz w:val="24"/>
          <w:szCs w:val="24"/>
          <w:lang w:val="es-CO"/>
        </w:rPr>
        <w:t xml:space="preserve">. </w:t>
      </w:r>
    </w:p>
    <w:p w:rsidR="00950B02" w:rsidRDefault="00637058" w:rsidP="00637058">
      <w:pPr>
        <w:pStyle w:val="Textonotapie"/>
        <w:spacing w:after="0" w:line="240" w:lineRule="auto"/>
        <w:rPr>
          <w:rFonts w:ascii="Times New Roman" w:hAnsi="Times New Roman"/>
          <w:sz w:val="24"/>
          <w:szCs w:val="24"/>
          <w:lang w:val="es-CO"/>
        </w:rPr>
      </w:pPr>
      <w:r w:rsidRPr="00637058">
        <w:rPr>
          <w:rFonts w:ascii="Times New Roman" w:hAnsi="Times New Roman"/>
          <w:sz w:val="24"/>
          <w:szCs w:val="24"/>
        </w:rPr>
        <w:t>Universidad Cooperativa de Colombia</w:t>
      </w:r>
    </w:p>
    <w:p w:rsidR="00950B02" w:rsidRDefault="00950B02" w:rsidP="00950B02">
      <w:pPr>
        <w:pStyle w:val="Sinespaciado"/>
        <w:rPr>
          <w:lang w:val="es-CO"/>
        </w:rPr>
      </w:pPr>
      <w:r w:rsidRPr="00637058">
        <w:rPr>
          <w:lang w:val="es-CO"/>
        </w:rPr>
        <w:t>Sede Montería</w:t>
      </w:r>
    </w:p>
    <w:p w:rsidR="00637058" w:rsidRPr="00637058" w:rsidRDefault="00637058" w:rsidP="00637058">
      <w:pPr>
        <w:pStyle w:val="Textonotapie"/>
        <w:spacing w:after="0" w:line="240" w:lineRule="auto"/>
        <w:rPr>
          <w:rFonts w:ascii="Times New Roman" w:hAnsi="Times New Roman"/>
          <w:sz w:val="24"/>
          <w:szCs w:val="24"/>
          <w:lang w:val="es-CO"/>
        </w:rPr>
      </w:pPr>
      <w:r w:rsidRPr="00637058">
        <w:rPr>
          <w:rFonts w:ascii="Times New Roman" w:hAnsi="Times New Roman"/>
          <w:sz w:val="24"/>
          <w:szCs w:val="24"/>
        </w:rPr>
        <w:t>maleja.herrera90@gmail.com</w:t>
      </w:r>
    </w:p>
    <w:p w:rsidR="005A2C5B" w:rsidRPr="00637058" w:rsidRDefault="005A2C5B" w:rsidP="00637058">
      <w:pPr>
        <w:spacing w:after="0" w:line="360" w:lineRule="auto"/>
        <w:rPr>
          <w:rFonts w:ascii="Times New Roman" w:hAnsi="Times New Roman"/>
          <w:sz w:val="24"/>
          <w:szCs w:val="24"/>
          <w:lang/>
        </w:rPr>
      </w:pPr>
    </w:p>
    <w:p w:rsidR="005A2C5B" w:rsidRDefault="005A2C5B" w:rsidP="00310C20">
      <w:pPr>
        <w:spacing w:after="0" w:line="360" w:lineRule="auto"/>
        <w:rPr>
          <w:rFonts w:ascii="Times New Roman" w:hAnsi="Times New Roman"/>
          <w:sz w:val="24"/>
          <w:szCs w:val="24"/>
        </w:rPr>
      </w:pPr>
    </w:p>
    <w:p w:rsidR="005A2C5B" w:rsidRPr="00637058" w:rsidRDefault="005A2C5B" w:rsidP="00012CFE">
      <w:pPr>
        <w:spacing w:after="0" w:line="360" w:lineRule="auto"/>
        <w:rPr>
          <w:rFonts w:ascii="Times New Roman" w:hAnsi="Times New Roman"/>
          <w:b/>
          <w:sz w:val="24"/>
          <w:szCs w:val="24"/>
        </w:rPr>
      </w:pPr>
      <w:r w:rsidRPr="00637058">
        <w:rPr>
          <w:rFonts w:ascii="Times New Roman" w:hAnsi="Times New Roman"/>
          <w:b/>
          <w:sz w:val="24"/>
          <w:szCs w:val="24"/>
        </w:rPr>
        <w:lastRenderedPageBreak/>
        <w:t>Resumen</w:t>
      </w:r>
    </w:p>
    <w:p w:rsidR="005A2C5B" w:rsidRPr="00637058" w:rsidRDefault="005A2C5B" w:rsidP="005A2C5B">
      <w:pPr>
        <w:tabs>
          <w:tab w:val="left" w:pos="1274"/>
        </w:tabs>
        <w:autoSpaceDE w:val="0"/>
        <w:autoSpaceDN w:val="0"/>
        <w:adjustRightInd w:val="0"/>
        <w:spacing w:after="0" w:line="240" w:lineRule="auto"/>
        <w:jc w:val="both"/>
        <w:rPr>
          <w:rFonts w:ascii="Times New Roman" w:hAnsi="Times New Roman"/>
          <w:sz w:val="24"/>
          <w:szCs w:val="24"/>
          <w:lang w:eastAsia="es-CO"/>
        </w:rPr>
      </w:pPr>
    </w:p>
    <w:p w:rsidR="00776A7B" w:rsidRPr="00637058" w:rsidRDefault="00776A7B" w:rsidP="00776A7B">
      <w:pPr>
        <w:tabs>
          <w:tab w:val="left" w:pos="1274"/>
        </w:tabs>
        <w:autoSpaceDE w:val="0"/>
        <w:autoSpaceDN w:val="0"/>
        <w:adjustRightInd w:val="0"/>
        <w:spacing w:after="0" w:line="360" w:lineRule="auto"/>
        <w:jc w:val="both"/>
        <w:rPr>
          <w:rFonts w:ascii="Times New Roman" w:hAnsi="Times New Roman"/>
          <w:sz w:val="24"/>
          <w:szCs w:val="24"/>
          <w:lang w:eastAsia="es-CO"/>
        </w:rPr>
      </w:pPr>
      <w:r w:rsidRPr="00637058">
        <w:rPr>
          <w:rFonts w:ascii="Times New Roman" w:hAnsi="Times New Roman"/>
          <w:sz w:val="24"/>
          <w:szCs w:val="24"/>
          <w:lang w:eastAsia="es-CO"/>
        </w:rPr>
        <w:t xml:space="preserve">Se presentan los resultados del estudio “Perfil atencional y mnémico de los boxeadores </w:t>
      </w:r>
      <w:r w:rsidR="004B2B3E" w:rsidRPr="00637058">
        <w:rPr>
          <w:rFonts w:ascii="Times New Roman" w:hAnsi="Times New Roman"/>
          <w:sz w:val="24"/>
          <w:szCs w:val="24"/>
          <w:lang w:eastAsia="es-CO"/>
        </w:rPr>
        <w:t>profesionales que entrenan en el</w:t>
      </w:r>
      <w:r w:rsidRPr="00637058">
        <w:rPr>
          <w:rFonts w:ascii="Times New Roman" w:hAnsi="Times New Roman"/>
          <w:sz w:val="24"/>
          <w:szCs w:val="24"/>
          <w:lang w:eastAsia="es-CO"/>
        </w:rPr>
        <w:t xml:space="preserve"> coliseo deportivo de Montería”. Esta investigación fue realizada por el grupo Neurocognición del Programa de Psicología de la Universidad Cooperativa de Colombia de la Sede Montería. El objetivo se centró en i</w:t>
      </w:r>
      <w:r w:rsidRPr="00637058">
        <w:rPr>
          <w:rFonts w:ascii="Times New Roman" w:hAnsi="Times New Roman"/>
          <w:sz w:val="24"/>
          <w:szCs w:val="24"/>
        </w:rPr>
        <w:t>dentificar alteraciones en la atención y la memoria en los</w:t>
      </w:r>
      <w:r w:rsidR="00101C49" w:rsidRPr="00637058">
        <w:rPr>
          <w:rFonts w:ascii="Times New Roman" w:hAnsi="Times New Roman"/>
          <w:sz w:val="24"/>
          <w:szCs w:val="24"/>
          <w:lang w:eastAsia="es-CO"/>
        </w:rPr>
        <w:t xml:space="preserve"> boxeadores debido a la</w:t>
      </w:r>
      <w:r w:rsidRPr="00637058">
        <w:rPr>
          <w:rFonts w:ascii="Times New Roman" w:hAnsi="Times New Roman"/>
          <w:sz w:val="24"/>
          <w:szCs w:val="24"/>
          <w:lang w:eastAsia="es-CO"/>
        </w:rPr>
        <w:t xml:space="preserve">s posibles </w:t>
      </w:r>
      <w:r w:rsidR="00101C49" w:rsidRPr="00637058">
        <w:rPr>
          <w:rFonts w:ascii="Times New Roman" w:hAnsi="Times New Roman"/>
          <w:sz w:val="24"/>
          <w:szCs w:val="24"/>
          <w:lang w:eastAsia="es-CO"/>
        </w:rPr>
        <w:t xml:space="preserve">conmociones cerebrales y/o </w:t>
      </w:r>
      <w:r w:rsidRPr="00637058">
        <w:rPr>
          <w:rFonts w:ascii="Times New Roman" w:hAnsi="Times New Roman"/>
          <w:sz w:val="24"/>
          <w:szCs w:val="24"/>
          <w:lang w:eastAsia="es-CO"/>
        </w:rPr>
        <w:t xml:space="preserve">traumatismos craneoencefálicos </w:t>
      </w:r>
      <w:r w:rsidR="00A270D2" w:rsidRPr="00637058">
        <w:rPr>
          <w:rFonts w:ascii="Times New Roman" w:hAnsi="Times New Roman"/>
          <w:sz w:val="24"/>
          <w:szCs w:val="24"/>
          <w:lang w:eastAsia="es-CO"/>
        </w:rPr>
        <w:t xml:space="preserve">(TCE) </w:t>
      </w:r>
      <w:r w:rsidRPr="00637058">
        <w:rPr>
          <w:rFonts w:ascii="Times New Roman" w:hAnsi="Times New Roman"/>
          <w:sz w:val="24"/>
          <w:szCs w:val="24"/>
          <w:lang w:eastAsia="es-CO"/>
        </w:rPr>
        <w:t xml:space="preserve">sufridos en los combates; </w:t>
      </w:r>
      <w:r w:rsidR="002A129F" w:rsidRPr="00637058">
        <w:rPr>
          <w:rFonts w:ascii="Times New Roman" w:hAnsi="Times New Roman"/>
          <w:sz w:val="24"/>
          <w:szCs w:val="24"/>
          <w:lang w:eastAsia="es-CO"/>
        </w:rPr>
        <w:t>estas lesiones causan deterioro</w:t>
      </w:r>
      <w:r w:rsidR="00090186" w:rsidRPr="00637058">
        <w:rPr>
          <w:rFonts w:ascii="Times New Roman" w:hAnsi="Times New Roman"/>
          <w:sz w:val="24"/>
          <w:szCs w:val="24"/>
          <w:lang w:eastAsia="es-CO"/>
        </w:rPr>
        <w:t>en la</w:t>
      </w:r>
      <w:r w:rsidRPr="00637058">
        <w:rPr>
          <w:rFonts w:ascii="Times New Roman" w:hAnsi="Times New Roman"/>
          <w:sz w:val="24"/>
          <w:szCs w:val="24"/>
          <w:lang w:eastAsia="es-CO"/>
        </w:rPr>
        <w:t>calidad de vid</w:t>
      </w:r>
      <w:r w:rsidR="005852A3" w:rsidRPr="00637058">
        <w:rPr>
          <w:rFonts w:ascii="Times New Roman" w:hAnsi="Times New Roman"/>
          <w:sz w:val="24"/>
          <w:szCs w:val="24"/>
          <w:lang w:eastAsia="es-CO"/>
        </w:rPr>
        <w:t>a. El fin último del estudio fue</w:t>
      </w:r>
      <w:r w:rsidRPr="00637058">
        <w:rPr>
          <w:rFonts w:ascii="Times New Roman" w:hAnsi="Times New Roman"/>
          <w:sz w:val="24"/>
          <w:szCs w:val="24"/>
          <w:lang w:eastAsia="es-CO"/>
        </w:rPr>
        <w:t xml:space="preserve"> mostrarle a los boxeadores el riesgo inminente en el que se encuentran cada vez que se enfrentan a un contrincante y c</w:t>
      </w:r>
      <w:r w:rsidR="00A01287" w:rsidRPr="00637058">
        <w:rPr>
          <w:rFonts w:ascii="Times New Roman" w:hAnsi="Times New Roman"/>
          <w:sz w:val="24"/>
          <w:szCs w:val="24"/>
          <w:lang w:eastAsia="es-CO"/>
        </w:rPr>
        <w:t xml:space="preserve">ómo su cognición se va </w:t>
      </w:r>
      <w:r w:rsidR="00F63BA1" w:rsidRPr="00637058">
        <w:rPr>
          <w:rFonts w:ascii="Times New Roman" w:hAnsi="Times New Roman"/>
          <w:sz w:val="24"/>
          <w:szCs w:val="24"/>
          <w:lang w:eastAsia="es-CO"/>
        </w:rPr>
        <w:t>alterando</w:t>
      </w:r>
      <w:r w:rsidRPr="00637058">
        <w:rPr>
          <w:rFonts w:ascii="Times New Roman" w:hAnsi="Times New Roman"/>
          <w:sz w:val="24"/>
          <w:szCs w:val="24"/>
          <w:lang w:eastAsia="es-CO"/>
        </w:rPr>
        <w:t xml:space="preserve">. Se aplicó </w:t>
      </w:r>
      <w:r w:rsidR="00090186" w:rsidRPr="00637058">
        <w:rPr>
          <w:rFonts w:ascii="Times New Roman" w:hAnsi="Times New Roman"/>
          <w:sz w:val="24"/>
          <w:szCs w:val="24"/>
          <w:lang w:eastAsia="es-CO"/>
        </w:rPr>
        <w:t>NEUROPSI -Batería Neuropsicológica breve en Español (</w:t>
      </w:r>
      <w:r w:rsidRPr="00637058">
        <w:rPr>
          <w:rFonts w:ascii="Times New Roman" w:hAnsi="Times New Roman"/>
          <w:i/>
          <w:sz w:val="24"/>
          <w:szCs w:val="24"/>
        </w:rPr>
        <w:t>Atención y Memoria</w:t>
      </w:r>
      <w:r w:rsidR="00090186" w:rsidRPr="00637058">
        <w:rPr>
          <w:rFonts w:ascii="Times New Roman" w:hAnsi="Times New Roman"/>
          <w:i/>
          <w:sz w:val="24"/>
          <w:szCs w:val="24"/>
        </w:rPr>
        <w:t>)</w:t>
      </w:r>
      <w:r w:rsidRPr="00637058">
        <w:rPr>
          <w:rFonts w:ascii="Times New Roman" w:hAnsi="Times New Roman"/>
          <w:sz w:val="24"/>
          <w:szCs w:val="24"/>
          <w:lang w:eastAsia="es-CO"/>
        </w:rPr>
        <w:t xml:space="preserve"> a sietes boxeadores profesionales quienes conformaron la pobla</w:t>
      </w:r>
      <w:r w:rsidR="00644C79" w:rsidRPr="00637058">
        <w:rPr>
          <w:rFonts w:ascii="Times New Roman" w:hAnsi="Times New Roman"/>
          <w:sz w:val="24"/>
          <w:szCs w:val="24"/>
          <w:lang w:eastAsia="es-CO"/>
        </w:rPr>
        <w:t>ción total</w:t>
      </w:r>
      <w:r w:rsidRPr="00637058">
        <w:rPr>
          <w:rFonts w:ascii="Times New Roman" w:hAnsi="Times New Roman"/>
          <w:sz w:val="24"/>
          <w:szCs w:val="24"/>
        </w:rPr>
        <w:t>.</w:t>
      </w:r>
      <w:r w:rsidRPr="00637058">
        <w:rPr>
          <w:rFonts w:ascii="Times New Roman" w:hAnsi="Times New Roman"/>
          <w:sz w:val="24"/>
          <w:szCs w:val="24"/>
          <w:lang w:eastAsia="es-CO"/>
        </w:rPr>
        <w:t xml:space="preserve"> Resultados. </w:t>
      </w:r>
      <w:r w:rsidRPr="00637058">
        <w:rPr>
          <w:rFonts w:ascii="Times New Roman" w:hAnsi="Times New Roman"/>
          <w:sz w:val="24"/>
          <w:szCs w:val="24"/>
        </w:rPr>
        <w:t>Los dominios atención y memoria indican que se encuentran por debajo de la media co</w:t>
      </w:r>
      <w:r w:rsidR="00644C79" w:rsidRPr="00637058">
        <w:rPr>
          <w:rFonts w:ascii="Times New Roman" w:hAnsi="Times New Roman"/>
          <w:sz w:val="24"/>
          <w:szCs w:val="24"/>
        </w:rPr>
        <w:t>n relación a la puntuación de</w:t>
      </w:r>
      <w:r w:rsidRPr="00637058">
        <w:rPr>
          <w:rFonts w:ascii="Times New Roman" w:hAnsi="Times New Roman"/>
          <w:sz w:val="24"/>
          <w:szCs w:val="24"/>
        </w:rPr>
        <w:t xml:space="preserve"> referencia, tendiendo al límite inferior. </w:t>
      </w:r>
      <w:r w:rsidRPr="00637058">
        <w:rPr>
          <w:rFonts w:ascii="Times New Roman" w:hAnsi="Times New Roman"/>
          <w:sz w:val="24"/>
          <w:szCs w:val="24"/>
          <w:lang w:eastAsia="es-CO"/>
        </w:rPr>
        <w:t xml:space="preserve">Conclusiones. </w:t>
      </w:r>
      <w:r w:rsidRPr="00637058">
        <w:rPr>
          <w:rFonts w:ascii="Times New Roman" w:hAnsi="Times New Roman"/>
          <w:sz w:val="24"/>
          <w:szCs w:val="24"/>
        </w:rPr>
        <w:t>La prueba NEUROPSI es sensible ante la identificación de alteraciones cog</w:t>
      </w:r>
      <w:r w:rsidR="00E67774" w:rsidRPr="00637058">
        <w:rPr>
          <w:rFonts w:ascii="Times New Roman" w:hAnsi="Times New Roman"/>
          <w:sz w:val="24"/>
          <w:szCs w:val="24"/>
        </w:rPr>
        <w:t>nitivas, más aun</w:t>
      </w:r>
      <w:r w:rsidRPr="00637058">
        <w:rPr>
          <w:rFonts w:ascii="Times New Roman" w:hAnsi="Times New Roman"/>
          <w:sz w:val="24"/>
          <w:szCs w:val="24"/>
        </w:rPr>
        <w:t xml:space="preserve"> en sujetos que practican el boxeo, teniendo en cuenta que es un deporte riesgoso para el cerebro y la cognición de quienes lo practican, ya que puede ocasionar daño cerebral. </w:t>
      </w:r>
    </w:p>
    <w:p w:rsidR="00776A7B" w:rsidRPr="00637058" w:rsidRDefault="00776A7B" w:rsidP="00776A7B">
      <w:pPr>
        <w:rPr>
          <w:rFonts w:ascii="Times New Roman" w:hAnsi="Times New Roman"/>
          <w:sz w:val="24"/>
          <w:szCs w:val="24"/>
        </w:rPr>
      </w:pPr>
    </w:p>
    <w:p w:rsidR="00776A7B" w:rsidRPr="00637058" w:rsidRDefault="00776A7B" w:rsidP="00776A7B">
      <w:pPr>
        <w:autoSpaceDE w:val="0"/>
        <w:autoSpaceDN w:val="0"/>
        <w:adjustRightInd w:val="0"/>
        <w:spacing w:after="0" w:line="360" w:lineRule="auto"/>
        <w:jc w:val="both"/>
        <w:rPr>
          <w:rFonts w:ascii="Times New Roman" w:hAnsi="Times New Roman"/>
          <w:sz w:val="24"/>
          <w:szCs w:val="24"/>
          <w:lang w:eastAsia="es-CO"/>
        </w:rPr>
      </w:pPr>
      <w:r w:rsidRPr="00637058">
        <w:rPr>
          <w:rFonts w:ascii="Times New Roman" w:hAnsi="Times New Roman"/>
          <w:b/>
          <w:sz w:val="24"/>
          <w:szCs w:val="24"/>
          <w:lang w:eastAsia="es-CO"/>
        </w:rPr>
        <w:t>Palabras clave</w:t>
      </w:r>
      <w:r w:rsidR="00657FDC" w:rsidRPr="00637058">
        <w:rPr>
          <w:rFonts w:ascii="Times New Roman" w:hAnsi="Times New Roman"/>
          <w:sz w:val="24"/>
          <w:szCs w:val="24"/>
          <w:lang w:eastAsia="es-CO"/>
        </w:rPr>
        <w:t xml:space="preserve">: Perfil atencional, perfil </w:t>
      </w:r>
      <w:r w:rsidRPr="00637058">
        <w:rPr>
          <w:rFonts w:ascii="Times New Roman" w:hAnsi="Times New Roman"/>
          <w:sz w:val="24"/>
          <w:szCs w:val="24"/>
          <w:lang w:eastAsia="es-CO"/>
        </w:rPr>
        <w:t>mnémico, boxeadores profesionales, batería neuropsicológica</w:t>
      </w:r>
      <w:r w:rsidR="00657FDC" w:rsidRPr="00637058">
        <w:rPr>
          <w:rFonts w:ascii="Times New Roman" w:hAnsi="Times New Roman"/>
          <w:sz w:val="24"/>
          <w:szCs w:val="24"/>
          <w:lang w:eastAsia="es-CO"/>
        </w:rPr>
        <w:t xml:space="preserve">, NEUROPSI. </w:t>
      </w:r>
    </w:p>
    <w:p w:rsidR="005A2C5B" w:rsidRPr="00637058" w:rsidRDefault="005A2C5B" w:rsidP="005A2C5B">
      <w:pPr>
        <w:autoSpaceDE w:val="0"/>
        <w:autoSpaceDN w:val="0"/>
        <w:adjustRightInd w:val="0"/>
        <w:spacing w:after="0" w:line="240" w:lineRule="auto"/>
        <w:jc w:val="both"/>
        <w:rPr>
          <w:rFonts w:ascii="Times New Roman" w:hAnsi="Times New Roman"/>
          <w:sz w:val="24"/>
          <w:szCs w:val="24"/>
          <w:lang w:eastAsia="es-CO"/>
        </w:rPr>
      </w:pPr>
    </w:p>
    <w:p w:rsidR="005A2C5B" w:rsidRPr="00637058" w:rsidRDefault="005A2C5B" w:rsidP="005A2C5B">
      <w:pPr>
        <w:spacing w:after="0" w:line="240" w:lineRule="auto"/>
        <w:jc w:val="both"/>
        <w:rPr>
          <w:rFonts w:ascii="Times New Roman" w:hAnsi="Times New Roman"/>
          <w:sz w:val="24"/>
          <w:szCs w:val="24"/>
          <w:lang w:eastAsia="es-CO"/>
        </w:rPr>
      </w:pPr>
    </w:p>
    <w:p w:rsidR="005A2C5B" w:rsidRPr="00637058" w:rsidRDefault="005A2C5B" w:rsidP="005A2C5B">
      <w:pPr>
        <w:spacing w:after="0" w:line="240" w:lineRule="auto"/>
        <w:jc w:val="both"/>
        <w:rPr>
          <w:rFonts w:ascii="Times New Roman" w:hAnsi="Times New Roman"/>
          <w:sz w:val="24"/>
          <w:szCs w:val="24"/>
          <w:lang w:eastAsia="es-CO"/>
        </w:rPr>
      </w:pPr>
    </w:p>
    <w:p w:rsidR="00776A7B" w:rsidRPr="00637058" w:rsidRDefault="00776A7B" w:rsidP="005A2C5B">
      <w:pPr>
        <w:spacing w:after="0" w:line="240" w:lineRule="auto"/>
        <w:jc w:val="center"/>
        <w:rPr>
          <w:rFonts w:ascii="Times New Roman" w:hAnsi="Times New Roman"/>
          <w:b/>
          <w:sz w:val="24"/>
          <w:szCs w:val="24"/>
        </w:rPr>
      </w:pPr>
    </w:p>
    <w:p w:rsidR="00776A7B" w:rsidRPr="00637058" w:rsidRDefault="00776A7B" w:rsidP="005A2C5B">
      <w:pPr>
        <w:spacing w:after="0" w:line="240" w:lineRule="auto"/>
        <w:jc w:val="center"/>
        <w:rPr>
          <w:rFonts w:ascii="Times New Roman" w:hAnsi="Times New Roman"/>
          <w:b/>
          <w:sz w:val="24"/>
          <w:szCs w:val="24"/>
        </w:rPr>
      </w:pPr>
    </w:p>
    <w:p w:rsidR="00776A7B" w:rsidRPr="00637058" w:rsidRDefault="00776A7B" w:rsidP="005A2C5B">
      <w:pPr>
        <w:spacing w:after="0" w:line="240" w:lineRule="auto"/>
        <w:jc w:val="center"/>
        <w:rPr>
          <w:rFonts w:ascii="Times New Roman" w:hAnsi="Times New Roman"/>
          <w:b/>
          <w:sz w:val="24"/>
          <w:szCs w:val="24"/>
        </w:rPr>
      </w:pPr>
    </w:p>
    <w:p w:rsidR="00776A7B" w:rsidRPr="00637058" w:rsidRDefault="00776A7B" w:rsidP="005A2C5B">
      <w:pPr>
        <w:spacing w:after="0" w:line="240" w:lineRule="auto"/>
        <w:jc w:val="center"/>
        <w:rPr>
          <w:rFonts w:ascii="Times New Roman" w:hAnsi="Times New Roman"/>
          <w:b/>
          <w:sz w:val="24"/>
          <w:szCs w:val="24"/>
        </w:rPr>
      </w:pPr>
    </w:p>
    <w:p w:rsidR="00776A7B" w:rsidRPr="00637058" w:rsidRDefault="00776A7B" w:rsidP="005A2C5B">
      <w:pPr>
        <w:spacing w:after="0" w:line="240" w:lineRule="auto"/>
        <w:jc w:val="center"/>
        <w:rPr>
          <w:rFonts w:ascii="Times New Roman" w:hAnsi="Times New Roman"/>
          <w:b/>
          <w:sz w:val="24"/>
          <w:szCs w:val="24"/>
        </w:rPr>
      </w:pPr>
    </w:p>
    <w:p w:rsidR="00776A7B" w:rsidRPr="00637058" w:rsidRDefault="00776A7B" w:rsidP="005A2C5B">
      <w:pPr>
        <w:spacing w:after="0" w:line="240" w:lineRule="auto"/>
        <w:jc w:val="center"/>
        <w:rPr>
          <w:rFonts w:ascii="Times New Roman" w:hAnsi="Times New Roman"/>
          <w:b/>
          <w:sz w:val="24"/>
          <w:szCs w:val="24"/>
        </w:rPr>
      </w:pPr>
    </w:p>
    <w:p w:rsidR="00776A7B" w:rsidRDefault="00776A7B" w:rsidP="005A2C5B">
      <w:pPr>
        <w:spacing w:after="0" w:line="240" w:lineRule="auto"/>
        <w:jc w:val="center"/>
        <w:rPr>
          <w:rFonts w:ascii="Times New Roman" w:hAnsi="Times New Roman"/>
          <w:b/>
          <w:sz w:val="24"/>
          <w:szCs w:val="24"/>
        </w:rPr>
      </w:pPr>
    </w:p>
    <w:p w:rsidR="00457CB0" w:rsidRDefault="00457CB0" w:rsidP="005A2C5B">
      <w:pPr>
        <w:spacing w:after="0" w:line="240" w:lineRule="auto"/>
        <w:jc w:val="center"/>
        <w:rPr>
          <w:rFonts w:ascii="Times New Roman" w:hAnsi="Times New Roman"/>
          <w:b/>
          <w:sz w:val="24"/>
          <w:szCs w:val="24"/>
        </w:rPr>
      </w:pPr>
    </w:p>
    <w:p w:rsidR="00457CB0" w:rsidRDefault="00457CB0" w:rsidP="005A2C5B">
      <w:pPr>
        <w:spacing w:after="0" w:line="240" w:lineRule="auto"/>
        <w:jc w:val="center"/>
        <w:rPr>
          <w:rFonts w:ascii="Times New Roman" w:hAnsi="Times New Roman"/>
          <w:b/>
          <w:sz w:val="24"/>
          <w:szCs w:val="24"/>
        </w:rPr>
      </w:pPr>
    </w:p>
    <w:p w:rsidR="00457CB0" w:rsidRDefault="00457CB0" w:rsidP="005A2C5B">
      <w:pPr>
        <w:spacing w:after="0" w:line="240" w:lineRule="auto"/>
        <w:jc w:val="center"/>
        <w:rPr>
          <w:rFonts w:ascii="Times New Roman" w:hAnsi="Times New Roman"/>
          <w:b/>
          <w:sz w:val="24"/>
          <w:szCs w:val="24"/>
        </w:rPr>
      </w:pPr>
    </w:p>
    <w:p w:rsidR="00457CB0" w:rsidRPr="00637058" w:rsidRDefault="00457CB0" w:rsidP="005A2C5B">
      <w:pPr>
        <w:spacing w:after="0" w:line="240" w:lineRule="auto"/>
        <w:jc w:val="center"/>
        <w:rPr>
          <w:rFonts w:ascii="Times New Roman" w:hAnsi="Times New Roman"/>
          <w:b/>
          <w:sz w:val="24"/>
          <w:szCs w:val="24"/>
        </w:rPr>
      </w:pPr>
    </w:p>
    <w:p w:rsidR="00776A7B" w:rsidRPr="00637058" w:rsidRDefault="00776A7B" w:rsidP="005A2C5B">
      <w:pPr>
        <w:spacing w:after="0" w:line="240" w:lineRule="auto"/>
        <w:jc w:val="center"/>
        <w:rPr>
          <w:rFonts w:ascii="Times New Roman" w:hAnsi="Times New Roman"/>
          <w:b/>
          <w:sz w:val="24"/>
          <w:szCs w:val="24"/>
        </w:rPr>
      </w:pPr>
    </w:p>
    <w:p w:rsidR="00613198" w:rsidRPr="00637058" w:rsidRDefault="00613198" w:rsidP="00613198">
      <w:pPr>
        <w:spacing w:after="0" w:line="240" w:lineRule="auto"/>
        <w:jc w:val="both"/>
        <w:rPr>
          <w:rFonts w:ascii="Times New Roman" w:hAnsi="Times New Roman"/>
          <w:sz w:val="24"/>
          <w:szCs w:val="24"/>
        </w:rPr>
      </w:pPr>
    </w:p>
    <w:p w:rsidR="00613198" w:rsidRPr="00637058" w:rsidRDefault="00613198" w:rsidP="00613198">
      <w:pPr>
        <w:spacing w:after="0" w:line="240" w:lineRule="auto"/>
        <w:jc w:val="both"/>
        <w:rPr>
          <w:rFonts w:ascii="Times New Roman" w:hAnsi="Times New Roman"/>
          <w:sz w:val="24"/>
          <w:szCs w:val="24"/>
        </w:rPr>
      </w:pPr>
    </w:p>
    <w:p w:rsidR="005A2C5B" w:rsidRPr="00637058" w:rsidRDefault="00D80D81" w:rsidP="000646C8">
      <w:pPr>
        <w:spacing w:after="0" w:line="360" w:lineRule="auto"/>
        <w:rPr>
          <w:rFonts w:ascii="Times New Roman" w:hAnsi="Times New Roman"/>
          <w:b/>
          <w:sz w:val="24"/>
          <w:szCs w:val="24"/>
          <w:lang w:val="en-US"/>
        </w:rPr>
      </w:pPr>
      <w:r>
        <w:rPr>
          <w:rFonts w:ascii="Times New Roman" w:hAnsi="Times New Roman"/>
          <w:b/>
          <w:sz w:val="24"/>
          <w:szCs w:val="24"/>
          <w:lang w:val="en-US"/>
        </w:rPr>
        <w:t xml:space="preserve">Abstract </w:t>
      </w:r>
    </w:p>
    <w:p w:rsidR="00090186" w:rsidRPr="00637058" w:rsidRDefault="00090186" w:rsidP="000646C8">
      <w:pPr>
        <w:spacing w:after="0" w:line="360" w:lineRule="auto"/>
        <w:rPr>
          <w:rFonts w:ascii="Times New Roman" w:hAnsi="Times New Roman"/>
          <w:b/>
          <w:sz w:val="24"/>
          <w:szCs w:val="24"/>
          <w:lang w:val="en-US"/>
        </w:rPr>
      </w:pPr>
    </w:p>
    <w:p w:rsidR="005A2C5B" w:rsidRPr="00637058" w:rsidRDefault="005852A3" w:rsidP="000646C8">
      <w:pPr>
        <w:spacing w:after="0" w:line="360" w:lineRule="auto"/>
        <w:jc w:val="both"/>
        <w:rPr>
          <w:rFonts w:ascii="Times New Roman" w:hAnsi="Times New Roman"/>
          <w:sz w:val="24"/>
          <w:szCs w:val="24"/>
          <w:lang w:val="en-US"/>
        </w:rPr>
      </w:pPr>
      <w:r w:rsidRPr="00637058">
        <w:rPr>
          <w:rFonts w:ascii="Times New Roman" w:hAnsi="Times New Roman"/>
          <w:sz w:val="24"/>
          <w:szCs w:val="24"/>
          <w:lang w:val="en-US"/>
        </w:rPr>
        <w:t>The study results "attentional and mnemonic of professional boxers who train at the sports arena in Monteria Profile" are presented. This research was conducted by the group Neurocognition Psychology Program of the Cooperative University of Colombia Headquarters Monteria. The aim was to identify alterations in attention and memory in boxers due to possible concussions and / or head injury (TBI) suffered in the fighting; These lesions cause deterioration in the quality of life. The ultimate aim of the study was to show the imminent risk boxers which are increasingly facing an opponent and how their cognition be altered. NEUROPSI applied - Brief Neuropsychological Battery in Spanish (Attention and Memory) to seven professional boxers who formed the total population. Results. Memory and attention domains indicate that are below the average score compared to baseline, trending lower limit. Conclusions. The NEUROPSI test is sensitive to the identification of cognitive impairment, more even in subjects practicing boxing, considering it is risky for the brain and cognition of those who practice sport because it can cause brain damage.</w:t>
      </w:r>
    </w:p>
    <w:p w:rsidR="005852A3" w:rsidRPr="00637058" w:rsidRDefault="005852A3" w:rsidP="000646C8">
      <w:pPr>
        <w:spacing w:after="0" w:line="360" w:lineRule="auto"/>
        <w:jc w:val="both"/>
        <w:rPr>
          <w:rFonts w:ascii="Times New Roman" w:hAnsi="Times New Roman"/>
          <w:b/>
          <w:sz w:val="24"/>
          <w:szCs w:val="24"/>
          <w:lang w:val="en-US"/>
        </w:rPr>
      </w:pPr>
    </w:p>
    <w:p w:rsidR="005A2C5B" w:rsidRPr="00637058" w:rsidRDefault="005A2C5B" w:rsidP="000646C8">
      <w:pPr>
        <w:spacing w:after="0" w:line="360" w:lineRule="auto"/>
        <w:jc w:val="both"/>
        <w:rPr>
          <w:rFonts w:ascii="Times New Roman" w:hAnsi="Times New Roman"/>
          <w:sz w:val="24"/>
          <w:szCs w:val="24"/>
          <w:lang w:val="en-US"/>
        </w:rPr>
      </w:pPr>
      <w:r w:rsidRPr="00637058">
        <w:rPr>
          <w:rFonts w:ascii="Times New Roman" w:hAnsi="Times New Roman"/>
          <w:b/>
          <w:sz w:val="24"/>
          <w:szCs w:val="24"/>
          <w:lang w:val="en-US"/>
        </w:rPr>
        <w:t>Keywords</w:t>
      </w:r>
      <w:r w:rsidRPr="00637058">
        <w:rPr>
          <w:rFonts w:ascii="Times New Roman" w:hAnsi="Times New Roman"/>
          <w:b/>
          <w:i/>
          <w:sz w:val="24"/>
          <w:szCs w:val="24"/>
          <w:lang w:val="en-US"/>
        </w:rPr>
        <w:t>:</w:t>
      </w:r>
      <w:r w:rsidR="00657FDC" w:rsidRPr="00637058">
        <w:rPr>
          <w:rFonts w:ascii="Times New Roman" w:hAnsi="Times New Roman"/>
          <w:sz w:val="24"/>
          <w:szCs w:val="24"/>
          <w:lang w:val="en-US"/>
        </w:rPr>
        <w:t>Profile attentional, mnemonic profile, professional boxers, neuropsychological battery, NEUROPSI.</w:t>
      </w:r>
    </w:p>
    <w:p w:rsidR="005A2C5B" w:rsidRPr="00637058" w:rsidRDefault="005A2C5B" w:rsidP="005A2C5B">
      <w:pPr>
        <w:spacing w:after="0" w:line="360" w:lineRule="auto"/>
        <w:jc w:val="both"/>
        <w:rPr>
          <w:rFonts w:ascii="Times New Roman" w:hAnsi="Times New Roman"/>
          <w:b/>
          <w:sz w:val="24"/>
          <w:szCs w:val="24"/>
          <w:lang w:val="en-US"/>
        </w:rPr>
      </w:pPr>
    </w:p>
    <w:p w:rsidR="005A2C5B" w:rsidRPr="00637058" w:rsidRDefault="005A2C5B" w:rsidP="00613198">
      <w:pPr>
        <w:spacing w:after="0" w:line="360" w:lineRule="auto"/>
        <w:jc w:val="both"/>
        <w:rPr>
          <w:rFonts w:ascii="Times New Roman" w:hAnsi="Times New Roman"/>
          <w:sz w:val="24"/>
          <w:szCs w:val="24"/>
          <w:lang w:val="en-US"/>
        </w:rPr>
      </w:pPr>
    </w:p>
    <w:p w:rsidR="005A2C5B" w:rsidRPr="00637058" w:rsidRDefault="005A2C5B" w:rsidP="00613198">
      <w:pPr>
        <w:spacing w:after="0" w:line="360" w:lineRule="auto"/>
        <w:jc w:val="both"/>
        <w:rPr>
          <w:rFonts w:ascii="Times New Roman" w:hAnsi="Times New Roman"/>
          <w:sz w:val="24"/>
          <w:szCs w:val="24"/>
          <w:lang w:val="en-US"/>
        </w:rPr>
      </w:pPr>
    </w:p>
    <w:p w:rsidR="00657FDC" w:rsidRPr="00637058" w:rsidRDefault="00657FDC" w:rsidP="00613198">
      <w:pPr>
        <w:spacing w:after="0" w:line="360" w:lineRule="auto"/>
        <w:jc w:val="both"/>
        <w:rPr>
          <w:rFonts w:ascii="Times New Roman" w:hAnsi="Times New Roman"/>
          <w:sz w:val="24"/>
          <w:szCs w:val="24"/>
          <w:lang w:val="en-US"/>
        </w:rPr>
      </w:pPr>
    </w:p>
    <w:p w:rsidR="00657FDC" w:rsidRPr="00637058" w:rsidRDefault="00657FDC" w:rsidP="00613198">
      <w:pPr>
        <w:spacing w:after="0" w:line="360" w:lineRule="auto"/>
        <w:jc w:val="both"/>
        <w:rPr>
          <w:rFonts w:ascii="Times New Roman" w:hAnsi="Times New Roman"/>
          <w:sz w:val="24"/>
          <w:szCs w:val="24"/>
          <w:lang w:val="en-US"/>
        </w:rPr>
      </w:pPr>
    </w:p>
    <w:p w:rsidR="00657FDC" w:rsidRPr="00637058" w:rsidRDefault="00657FDC" w:rsidP="00613198">
      <w:pPr>
        <w:spacing w:after="0" w:line="360" w:lineRule="auto"/>
        <w:jc w:val="both"/>
        <w:rPr>
          <w:rFonts w:ascii="Times New Roman" w:hAnsi="Times New Roman"/>
          <w:sz w:val="24"/>
          <w:szCs w:val="24"/>
          <w:lang w:val="en-US"/>
        </w:rPr>
      </w:pPr>
    </w:p>
    <w:p w:rsidR="00657FDC" w:rsidRPr="00637058" w:rsidRDefault="00657FDC" w:rsidP="00613198">
      <w:pPr>
        <w:spacing w:after="0" w:line="360" w:lineRule="auto"/>
        <w:jc w:val="both"/>
        <w:rPr>
          <w:rFonts w:ascii="Times New Roman" w:hAnsi="Times New Roman"/>
          <w:sz w:val="24"/>
          <w:szCs w:val="24"/>
          <w:lang w:val="en-US"/>
        </w:rPr>
      </w:pPr>
    </w:p>
    <w:p w:rsidR="00657FDC" w:rsidRPr="00637058" w:rsidRDefault="00657FDC" w:rsidP="00613198">
      <w:pPr>
        <w:spacing w:after="0" w:line="360" w:lineRule="auto"/>
        <w:jc w:val="both"/>
        <w:rPr>
          <w:rFonts w:ascii="Times New Roman" w:hAnsi="Times New Roman"/>
          <w:sz w:val="24"/>
          <w:szCs w:val="24"/>
          <w:lang w:val="en-US"/>
        </w:rPr>
      </w:pPr>
    </w:p>
    <w:p w:rsidR="005A2C5B" w:rsidRPr="00637058" w:rsidRDefault="005A2C5B" w:rsidP="00613198">
      <w:pPr>
        <w:spacing w:after="0" w:line="360" w:lineRule="auto"/>
        <w:jc w:val="both"/>
        <w:rPr>
          <w:rFonts w:ascii="Times New Roman" w:hAnsi="Times New Roman"/>
          <w:sz w:val="24"/>
          <w:szCs w:val="24"/>
          <w:lang w:val="en-US"/>
        </w:rPr>
      </w:pPr>
    </w:p>
    <w:p w:rsidR="005A2C5B" w:rsidRPr="00637058" w:rsidRDefault="005A2C5B" w:rsidP="00613198">
      <w:pPr>
        <w:spacing w:after="0" w:line="360" w:lineRule="auto"/>
        <w:jc w:val="both"/>
        <w:rPr>
          <w:rFonts w:ascii="Times New Roman" w:hAnsi="Times New Roman"/>
          <w:sz w:val="24"/>
          <w:szCs w:val="24"/>
          <w:lang w:val="en-US"/>
        </w:rPr>
      </w:pPr>
    </w:p>
    <w:p w:rsidR="005A2C5B" w:rsidRDefault="005A2C5B" w:rsidP="00613198">
      <w:pPr>
        <w:spacing w:after="0" w:line="360" w:lineRule="auto"/>
        <w:jc w:val="both"/>
        <w:rPr>
          <w:rFonts w:ascii="Times New Roman" w:hAnsi="Times New Roman"/>
          <w:sz w:val="24"/>
          <w:szCs w:val="24"/>
          <w:lang w:val="en-US"/>
        </w:rPr>
      </w:pPr>
    </w:p>
    <w:p w:rsidR="00457CB0" w:rsidRPr="00637058" w:rsidRDefault="00457CB0" w:rsidP="00613198">
      <w:pPr>
        <w:spacing w:after="0" w:line="360" w:lineRule="auto"/>
        <w:jc w:val="both"/>
        <w:rPr>
          <w:rFonts w:ascii="Times New Roman" w:hAnsi="Times New Roman"/>
          <w:sz w:val="24"/>
          <w:szCs w:val="24"/>
          <w:lang w:val="en-US"/>
        </w:rPr>
      </w:pPr>
    </w:p>
    <w:p w:rsidR="00101C49" w:rsidRDefault="00101C49" w:rsidP="00613198">
      <w:pPr>
        <w:spacing w:after="0" w:line="360" w:lineRule="auto"/>
        <w:jc w:val="both"/>
        <w:rPr>
          <w:rFonts w:ascii="Times New Roman" w:hAnsi="Times New Roman"/>
          <w:sz w:val="24"/>
          <w:szCs w:val="24"/>
          <w:lang w:val="en-US"/>
        </w:rPr>
      </w:pPr>
    </w:p>
    <w:p w:rsidR="00FD6330" w:rsidRPr="00FD6330" w:rsidRDefault="00FD6330" w:rsidP="00613198">
      <w:pPr>
        <w:spacing w:after="0" w:line="360" w:lineRule="auto"/>
        <w:jc w:val="both"/>
        <w:rPr>
          <w:rFonts w:ascii="Times New Roman" w:hAnsi="Times New Roman"/>
          <w:b/>
          <w:sz w:val="24"/>
          <w:szCs w:val="24"/>
        </w:rPr>
      </w:pPr>
      <w:r w:rsidRPr="00FD6330">
        <w:rPr>
          <w:rFonts w:ascii="Times New Roman" w:hAnsi="Times New Roman"/>
          <w:b/>
          <w:sz w:val="24"/>
          <w:szCs w:val="24"/>
        </w:rPr>
        <w:t>Resumo</w:t>
      </w:r>
    </w:p>
    <w:p w:rsidR="00FD6330" w:rsidRDefault="00FD6330" w:rsidP="00613198">
      <w:pPr>
        <w:spacing w:after="0" w:line="360" w:lineRule="auto"/>
        <w:jc w:val="both"/>
        <w:rPr>
          <w:rFonts w:ascii="Times New Roman" w:hAnsi="Times New Roman"/>
          <w:sz w:val="24"/>
          <w:szCs w:val="24"/>
        </w:rPr>
      </w:pPr>
    </w:p>
    <w:p w:rsidR="00D80D81" w:rsidRDefault="00FD6330" w:rsidP="00613198">
      <w:pPr>
        <w:spacing w:after="0" w:line="360" w:lineRule="auto"/>
        <w:jc w:val="both"/>
        <w:rPr>
          <w:rFonts w:ascii="Times New Roman" w:hAnsi="Times New Roman"/>
          <w:sz w:val="24"/>
          <w:szCs w:val="24"/>
        </w:rPr>
      </w:pPr>
      <w:r w:rsidRPr="00FD6330">
        <w:rPr>
          <w:rFonts w:ascii="Times New Roman" w:hAnsi="Times New Roman"/>
          <w:sz w:val="24"/>
          <w:szCs w:val="24"/>
        </w:rPr>
        <w:t>Os resultados da "atenção e mnemônico de boxeadores profissionais que treinamna arena de esportes de Monteria Perfil" sãoapresentados. Esta pesquisa foi realizada pelo grupo Programa de PsicologiaNeurocognition da Universidade Cooperativa da Colômbia Sede Monteria. O objetivo foi identificar alteraçõesnaatenção e memóriaemboxers por causa de possívelconcussão e / ou traumatismo craniano (TCE) sofreunaluta; Essaslesõescausamdeterioraçãonaqualidade de vida. O objectivo final do estudofoi mostrar pugilistas de risco iminente que estão cada vez mais enfrentando umadversário e como vai alterando suacognição. NEUROPSI aplicada - breve bateria neuropsicológica emEspanhol (atenção e memória) para sete pugilistas profissionais que formaram a população total. Resultados. Domínios de memória e atençãoindicam que estãoabaixo da médiapontuaçãoemrelação à referência, tendendo a diminuir limite. Conclusões. O teste NEUROPSI é sensível à identificação de comprometimento cognitivo, mas tambémemindivíduos que praticamboxe, considerando que é arriscado para o cérebro e cognição de quempraticaesporte, porque pode causar danos cerebrais.</w:t>
      </w: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r w:rsidRPr="00FD6330">
        <w:rPr>
          <w:rFonts w:ascii="Times New Roman" w:hAnsi="Times New Roman"/>
          <w:b/>
          <w:sz w:val="24"/>
          <w:szCs w:val="24"/>
        </w:rPr>
        <w:t>Palavras-chave</w:t>
      </w:r>
      <w:r w:rsidRPr="00FD6330">
        <w:rPr>
          <w:rFonts w:ascii="Times New Roman" w:hAnsi="Times New Roman"/>
          <w:sz w:val="24"/>
          <w:szCs w:val="24"/>
        </w:rPr>
        <w:t>: atencional do perfil, do perfil mnemônico, pugilistas profissionais, bateria neuropsicológica, NEUROPSI.</w:t>
      </w: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FD6330" w:rsidRDefault="00FD6330" w:rsidP="00613198">
      <w:pPr>
        <w:spacing w:after="0" w:line="360" w:lineRule="auto"/>
        <w:jc w:val="both"/>
        <w:rPr>
          <w:rFonts w:ascii="Times New Roman" w:hAnsi="Times New Roman"/>
          <w:sz w:val="24"/>
          <w:szCs w:val="24"/>
        </w:rPr>
      </w:pPr>
    </w:p>
    <w:p w:rsidR="005A2C5B" w:rsidRPr="00393E3C" w:rsidRDefault="005A2C5B" w:rsidP="00393E3C">
      <w:pPr>
        <w:pStyle w:val="Prrafodelista"/>
        <w:numPr>
          <w:ilvl w:val="0"/>
          <w:numId w:val="6"/>
        </w:numPr>
        <w:spacing w:after="0" w:line="360" w:lineRule="auto"/>
        <w:rPr>
          <w:rFonts w:ascii="Times New Roman" w:hAnsi="Times New Roman"/>
          <w:b/>
          <w:sz w:val="24"/>
          <w:szCs w:val="24"/>
        </w:rPr>
      </w:pPr>
      <w:r w:rsidRPr="00393E3C">
        <w:rPr>
          <w:rFonts w:ascii="Times New Roman" w:hAnsi="Times New Roman"/>
          <w:b/>
          <w:sz w:val="24"/>
          <w:szCs w:val="24"/>
        </w:rPr>
        <w:t>Introducción</w:t>
      </w:r>
    </w:p>
    <w:p w:rsidR="005A2C5B" w:rsidRPr="00637058" w:rsidRDefault="005A2C5B" w:rsidP="005A2C5B">
      <w:pPr>
        <w:spacing w:after="0" w:line="360" w:lineRule="auto"/>
        <w:jc w:val="both"/>
        <w:rPr>
          <w:rFonts w:ascii="Times New Roman" w:hAnsi="Times New Roman"/>
          <w:sz w:val="24"/>
          <w:szCs w:val="24"/>
        </w:rPr>
      </w:pPr>
    </w:p>
    <w:p w:rsidR="005A2C5B" w:rsidRPr="00637058" w:rsidRDefault="005A2C5B" w:rsidP="00D44322">
      <w:pPr>
        <w:pStyle w:val="Ttulo3"/>
        <w:spacing w:before="0" w:line="360" w:lineRule="auto"/>
        <w:jc w:val="both"/>
        <w:rPr>
          <w:rFonts w:ascii="Times New Roman" w:eastAsia="Calibri" w:hAnsi="Times New Roman" w:cs="Times New Roman"/>
          <w:b w:val="0"/>
          <w:bCs w:val="0"/>
          <w:color w:val="auto"/>
          <w:sz w:val="24"/>
          <w:szCs w:val="24"/>
        </w:rPr>
      </w:pPr>
      <w:r w:rsidRPr="00637058">
        <w:rPr>
          <w:rFonts w:ascii="Times New Roman" w:eastAsia="Calibri" w:hAnsi="Times New Roman" w:cs="Times New Roman"/>
          <w:b w:val="0"/>
          <w:bCs w:val="0"/>
          <w:color w:val="auto"/>
          <w:sz w:val="24"/>
          <w:szCs w:val="24"/>
        </w:rPr>
        <w:t xml:space="preserve">El deporte ha pasado de ser una actividad recreativa a una actividad profesional, convirtiéndose en una oportunidad laboral para hombres y mujeres con talento en el futbol, el ciclismo, el atletismo, el boxeo entre otros. Practicar un deporte requiere habilidades y destrezas propias que faciliten su desempeño. Hay algunos deportes que poseen un grado de riesgo mayor que otros. El boxeo es uno de ellos, ya que es un deporte de alto contacto en el que dos púgiles se enfrentan golpeándose, de acuerdo a un preciso reglamento, con los puños recubiertos por unos guantes especiales y torso desnudo para los profesionales </w:t>
      </w:r>
      <w:r w:rsidR="005920BD" w:rsidRPr="00637058">
        <w:rPr>
          <w:rFonts w:ascii="Times New Roman" w:eastAsia="Calibri" w:hAnsi="Times New Roman" w:cs="Times New Roman"/>
          <w:b w:val="0"/>
          <w:bCs w:val="0"/>
          <w:color w:val="auto"/>
          <w:sz w:val="24"/>
          <w:szCs w:val="24"/>
        </w:rPr>
        <w:t xml:space="preserve">(Boxeo occidental, 2014, párr. 2). </w:t>
      </w:r>
      <w:r w:rsidRPr="00637058">
        <w:rPr>
          <w:rFonts w:ascii="Times New Roman" w:eastAsia="Calibri" w:hAnsi="Times New Roman" w:cs="Times New Roman"/>
          <w:b w:val="0"/>
          <w:bCs w:val="0"/>
          <w:color w:val="auto"/>
          <w:sz w:val="24"/>
          <w:szCs w:val="24"/>
        </w:rPr>
        <w:t xml:space="preserve">Sin embargo, por más protección que tengan los contrincantes las lesiones físicas generadas pueden ser evidentes en el combate o tiempo después. Algunas de estas lesiones se refieren a contusiones, laceraciones, conmociones cerebrales y TCE, ocasionados por los golpes recibidos en la cabeza y la exposición continua a ellos en cada enfrentamiento. </w:t>
      </w:r>
      <w:r w:rsidR="00D44322" w:rsidRPr="00637058">
        <w:rPr>
          <w:rFonts w:ascii="Times New Roman" w:eastAsia="Calibri" w:hAnsi="Times New Roman" w:cs="Times New Roman"/>
          <w:b w:val="0"/>
          <w:bCs w:val="0"/>
          <w:color w:val="auto"/>
          <w:sz w:val="24"/>
          <w:szCs w:val="24"/>
        </w:rPr>
        <w:t xml:space="preserve">Abarca (2011) afirma que </w:t>
      </w:r>
      <w:r w:rsidRPr="00637058">
        <w:rPr>
          <w:rFonts w:ascii="Times New Roman" w:eastAsia="Calibri" w:hAnsi="Times New Roman" w:cs="Times New Roman"/>
          <w:b w:val="0"/>
          <w:bCs w:val="0"/>
          <w:color w:val="auto"/>
          <w:sz w:val="24"/>
          <w:szCs w:val="24"/>
        </w:rPr>
        <w:t>el TEC es la lesión neurológica más frecuente en los deportes y la principal causa de mu</w:t>
      </w:r>
      <w:r w:rsidR="00D44322" w:rsidRPr="00637058">
        <w:rPr>
          <w:rFonts w:ascii="Times New Roman" w:eastAsia="Calibri" w:hAnsi="Times New Roman" w:cs="Times New Roman"/>
          <w:b w:val="0"/>
          <w:bCs w:val="0"/>
          <w:color w:val="auto"/>
          <w:sz w:val="24"/>
          <w:szCs w:val="24"/>
        </w:rPr>
        <w:t>erte por traumatismo en atletas</w:t>
      </w:r>
      <w:r w:rsidRPr="00637058">
        <w:rPr>
          <w:rFonts w:ascii="Times New Roman" w:eastAsia="Calibri" w:hAnsi="Times New Roman" w:cs="Times New Roman"/>
          <w:b w:val="0"/>
          <w:bCs w:val="0"/>
          <w:color w:val="auto"/>
          <w:sz w:val="24"/>
          <w:szCs w:val="24"/>
        </w:rPr>
        <w:t xml:space="preserve">. Estos TCE pueden afectar la memoria, la atención, la función ejecutiva, entre otros dominios cognitivos. </w:t>
      </w:r>
      <w:r w:rsidR="00D44322" w:rsidRPr="00637058">
        <w:rPr>
          <w:rFonts w:ascii="Times New Roman" w:eastAsia="Calibri" w:hAnsi="Times New Roman" w:cs="Times New Roman"/>
          <w:b w:val="0"/>
          <w:bCs w:val="0"/>
          <w:color w:val="auto"/>
          <w:sz w:val="24"/>
          <w:szCs w:val="24"/>
        </w:rPr>
        <w:t>Y a su vez</w:t>
      </w:r>
      <w:r w:rsidRPr="00637058">
        <w:rPr>
          <w:rFonts w:ascii="Times New Roman" w:eastAsia="Calibri" w:hAnsi="Times New Roman" w:cs="Times New Roman"/>
          <w:b w:val="0"/>
          <w:bCs w:val="0"/>
          <w:color w:val="auto"/>
          <w:sz w:val="24"/>
          <w:szCs w:val="24"/>
        </w:rPr>
        <w:t xml:space="preserve"> desarrollar </w:t>
      </w:r>
      <w:r w:rsidR="00D44322" w:rsidRPr="00637058">
        <w:rPr>
          <w:rFonts w:ascii="Times New Roman" w:eastAsia="Calibri" w:hAnsi="Times New Roman" w:cs="Times New Roman"/>
          <w:b w:val="0"/>
          <w:bCs w:val="0"/>
          <w:color w:val="auto"/>
          <w:sz w:val="24"/>
          <w:szCs w:val="24"/>
        </w:rPr>
        <w:t xml:space="preserve">desde </w:t>
      </w:r>
      <w:r w:rsidRPr="00637058">
        <w:rPr>
          <w:rFonts w:ascii="Times New Roman" w:eastAsia="Calibri" w:hAnsi="Times New Roman" w:cs="Times New Roman"/>
          <w:b w:val="0"/>
          <w:bCs w:val="0"/>
          <w:color w:val="auto"/>
          <w:sz w:val="24"/>
          <w:szCs w:val="24"/>
        </w:rPr>
        <w:t xml:space="preserve">un </w:t>
      </w:r>
      <w:r w:rsidR="00D44322" w:rsidRPr="00637058">
        <w:rPr>
          <w:rFonts w:ascii="Times New Roman" w:eastAsia="Calibri" w:hAnsi="Times New Roman" w:cs="Times New Roman"/>
          <w:b w:val="0"/>
          <w:bCs w:val="0"/>
          <w:color w:val="auto"/>
          <w:sz w:val="24"/>
          <w:szCs w:val="24"/>
        </w:rPr>
        <w:t>s</w:t>
      </w:r>
      <w:r w:rsidRPr="00637058">
        <w:rPr>
          <w:rFonts w:ascii="Times New Roman" w:eastAsia="Calibri" w:hAnsi="Times New Roman" w:cs="Times New Roman"/>
          <w:b w:val="0"/>
          <w:bCs w:val="0"/>
          <w:color w:val="auto"/>
          <w:sz w:val="24"/>
          <w:szCs w:val="24"/>
        </w:rPr>
        <w:t>índrome post conmocional</w:t>
      </w:r>
      <w:r w:rsidR="00D44322" w:rsidRPr="00637058">
        <w:rPr>
          <w:rFonts w:ascii="Times New Roman" w:eastAsia="Calibri" w:hAnsi="Times New Roman" w:cs="Times New Roman"/>
          <w:b w:val="0"/>
          <w:bCs w:val="0"/>
          <w:color w:val="auto"/>
          <w:sz w:val="24"/>
          <w:szCs w:val="24"/>
        </w:rPr>
        <w:t xml:space="preserve"> hasta demencia pugilística.</w:t>
      </w:r>
    </w:p>
    <w:p w:rsidR="005A2C5B" w:rsidRPr="00637058" w:rsidRDefault="005A2C5B" w:rsidP="005A2C5B">
      <w:pPr>
        <w:spacing w:after="0" w:line="360" w:lineRule="auto"/>
        <w:jc w:val="both"/>
        <w:rPr>
          <w:rFonts w:ascii="Times New Roman" w:hAnsi="Times New Roman"/>
          <w:sz w:val="24"/>
          <w:szCs w:val="24"/>
        </w:rPr>
      </w:pPr>
    </w:p>
    <w:p w:rsidR="005A2C5B" w:rsidRPr="00637058" w:rsidRDefault="002A129F" w:rsidP="005A2C5B">
      <w:pPr>
        <w:spacing w:after="0" w:line="360" w:lineRule="auto"/>
        <w:jc w:val="both"/>
        <w:rPr>
          <w:rFonts w:ascii="Times New Roman" w:hAnsi="Times New Roman"/>
          <w:sz w:val="24"/>
          <w:szCs w:val="24"/>
        </w:rPr>
      </w:pPr>
      <w:r w:rsidRPr="00637058">
        <w:rPr>
          <w:rFonts w:ascii="Times New Roman" w:hAnsi="Times New Roman"/>
          <w:sz w:val="24"/>
          <w:szCs w:val="24"/>
          <w:lang w:eastAsia="es-CO"/>
        </w:rPr>
        <w:t xml:space="preserve">El objetivo </w:t>
      </w:r>
      <w:r w:rsidR="001A1B3F" w:rsidRPr="00637058">
        <w:rPr>
          <w:rFonts w:ascii="Times New Roman" w:hAnsi="Times New Roman"/>
          <w:sz w:val="24"/>
          <w:szCs w:val="24"/>
          <w:lang w:eastAsia="es-CO"/>
        </w:rPr>
        <w:t xml:space="preserve">principal de este estudio fue </w:t>
      </w:r>
      <w:r w:rsidRPr="00637058">
        <w:rPr>
          <w:rFonts w:ascii="Times New Roman" w:hAnsi="Times New Roman"/>
          <w:sz w:val="24"/>
          <w:szCs w:val="24"/>
          <w:lang w:eastAsia="es-CO"/>
        </w:rPr>
        <w:t>i</w:t>
      </w:r>
      <w:r w:rsidRPr="00637058">
        <w:rPr>
          <w:rFonts w:ascii="Times New Roman" w:hAnsi="Times New Roman"/>
          <w:sz w:val="24"/>
          <w:szCs w:val="24"/>
        </w:rPr>
        <w:t xml:space="preserve">dentificar alteraciones </w:t>
      </w:r>
      <w:r w:rsidR="001A1B3F" w:rsidRPr="00637058">
        <w:rPr>
          <w:rFonts w:ascii="Times New Roman" w:hAnsi="Times New Roman"/>
          <w:sz w:val="24"/>
          <w:szCs w:val="24"/>
        </w:rPr>
        <w:t xml:space="preserve">en los componentes de </w:t>
      </w:r>
      <w:r w:rsidRPr="00637058">
        <w:rPr>
          <w:rFonts w:ascii="Times New Roman" w:hAnsi="Times New Roman"/>
          <w:sz w:val="24"/>
          <w:szCs w:val="24"/>
        </w:rPr>
        <w:t>la atención y la me</w:t>
      </w:r>
      <w:r w:rsidR="001A1B3F" w:rsidRPr="00637058">
        <w:rPr>
          <w:rFonts w:ascii="Times New Roman" w:hAnsi="Times New Roman"/>
          <w:sz w:val="24"/>
          <w:szCs w:val="24"/>
        </w:rPr>
        <w:t>moria en un grupo de</w:t>
      </w:r>
      <w:r w:rsidRPr="00637058">
        <w:rPr>
          <w:rFonts w:ascii="Times New Roman" w:hAnsi="Times New Roman"/>
          <w:sz w:val="24"/>
          <w:szCs w:val="24"/>
          <w:lang w:eastAsia="es-CO"/>
        </w:rPr>
        <w:t xml:space="preserve"> boxeadores </w:t>
      </w:r>
      <w:r w:rsidR="001A1B3F" w:rsidRPr="00637058">
        <w:rPr>
          <w:rFonts w:ascii="Times New Roman" w:hAnsi="Times New Roman"/>
          <w:sz w:val="24"/>
          <w:szCs w:val="24"/>
          <w:lang w:eastAsia="es-CO"/>
        </w:rPr>
        <w:t>profesionales a través de la aplicación de pruebas neuropsicológicas. La exposición frecuente a los combates y los golpes recibidos en la cabeza principalmente</w:t>
      </w:r>
      <w:r w:rsidR="00FE07F3" w:rsidRPr="00637058">
        <w:rPr>
          <w:rFonts w:ascii="Times New Roman" w:hAnsi="Times New Roman"/>
          <w:sz w:val="24"/>
          <w:szCs w:val="24"/>
          <w:lang w:eastAsia="es-CO"/>
        </w:rPr>
        <w:t>,</w:t>
      </w:r>
      <w:r w:rsidR="00101C49" w:rsidRPr="00637058">
        <w:rPr>
          <w:rFonts w:ascii="Times New Roman" w:hAnsi="Times New Roman"/>
          <w:sz w:val="24"/>
          <w:szCs w:val="24"/>
          <w:lang w:eastAsia="es-CO"/>
        </w:rPr>
        <w:t xml:space="preserve">generan </w:t>
      </w:r>
      <w:r w:rsidRPr="00637058">
        <w:rPr>
          <w:rFonts w:ascii="Times New Roman" w:hAnsi="Times New Roman"/>
          <w:sz w:val="24"/>
          <w:szCs w:val="24"/>
          <w:lang w:eastAsia="es-CO"/>
        </w:rPr>
        <w:t xml:space="preserve">lesiones </w:t>
      </w:r>
      <w:r w:rsidR="00101C49" w:rsidRPr="00637058">
        <w:rPr>
          <w:rFonts w:ascii="Times New Roman" w:hAnsi="Times New Roman"/>
          <w:sz w:val="24"/>
          <w:szCs w:val="24"/>
          <w:lang w:eastAsia="es-CO"/>
        </w:rPr>
        <w:t>que</w:t>
      </w:r>
      <w:r w:rsidRPr="00637058">
        <w:rPr>
          <w:rFonts w:ascii="Times New Roman" w:hAnsi="Times New Roman"/>
          <w:sz w:val="24"/>
          <w:szCs w:val="24"/>
          <w:lang w:eastAsia="es-CO"/>
        </w:rPr>
        <w:t xml:space="preserve"> deter</w:t>
      </w:r>
      <w:r w:rsidR="00101C49" w:rsidRPr="00637058">
        <w:rPr>
          <w:rFonts w:ascii="Times New Roman" w:hAnsi="Times New Roman"/>
          <w:sz w:val="24"/>
          <w:szCs w:val="24"/>
          <w:lang w:eastAsia="es-CO"/>
        </w:rPr>
        <w:t>ioranl</w:t>
      </w:r>
      <w:r w:rsidRPr="00637058">
        <w:rPr>
          <w:rFonts w:ascii="Times New Roman" w:hAnsi="Times New Roman"/>
          <w:sz w:val="24"/>
          <w:szCs w:val="24"/>
          <w:lang w:eastAsia="es-CO"/>
        </w:rPr>
        <w:t xml:space="preserve">a condición física, </w:t>
      </w:r>
      <w:r w:rsidR="00101C49" w:rsidRPr="00637058">
        <w:rPr>
          <w:rFonts w:ascii="Times New Roman" w:hAnsi="Times New Roman"/>
          <w:sz w:val="24"/>
          <w:szCs w:val="24"/>
          <w:lang w:eastAsia="es-CO"/>
        </w:rPr>
        <w:t xml:space="preserve">la </w:t>
      </w:r>
      <w:r w:rsidRPr="00637058">
        <w:rPr>
          <w:rFonts w:ascii="Times New Roman" w:hAnsi="Times New Roman"/>
          <w:sz w:val="24"/>
          <w:szCs w:val="24"/>
          <w:lang w:eastAsia="es-CO"/>
        </w:rPr>
        <w:t xml:space="preserve">salud y </w:t>
      </w:r>
      <w:r w:rsidR="00101C49" w:rsidRPr="00637058">
        <w:rPr>
          <w:rFonts w:ascii="Times New Roman" w:hAnsi="Times New Roman"/>
          <w:sz w:val="24"/>
          <w:szCs w:val="24"/>
          <w:lang w:eastAsia="es-CO"/>
        </w:rPr>
        <w:t xml:space="preserve">la </w:t>
      </w:r>
      <w:r w:rsidRPr="00637058">
        <w:rPr>
          <w:rFonts w:ascii="Times New Roman" w:hAnsi="Times New Roman"/>
          <w:sz w:val="24"/>
          <w:szCs w:val="24"/>
          <w:lang w:eastAsia="es-CO"/>
        </w:rPr>
        <w:t>calidad de vida</w:t>
      </w:r>
      <w:r w:rsidR="00101C49" w:rsidRPr="00637058">
        <w:rPr>
          <w:rFonts w:ascii="Times New Roman" w:hAnsi="Times New Roman"/>
          <w:sz w:val="24"/>
          <w:szCs w:val="24"/>
          <w:lang w:eastAsia="es-CO"/>
        </w:rPr>
        <w:t xml:space="preserve"> de los boxeadores</w:t>
      </w:r>
      <w:r w:rsidRPr="00637058">
        <w:rPr>
          <w:rFonts w:ascii="Times New Roman" w:hAnsi="Times New Roman"/>
          <w:sz w:val="24"/>
          <w:szCs w:val="24"/>
          <w:lang w:eastAsia="es-CO"/>
        </w:rPr>
        <w:t xml:space="preserve">. </w:t>
      </w:r>
      <w:r w:rsidR="005852A3" w:rsidRPr="00637058">
        <w:rPr>
          <w:rFonts w:ascii="Times New Roman" w:hAnsi="Times New Roman"/>
          <w:sz w:val="24"/>
          <w:szCs w:val="24"/>
          <w:lang w:eastAsia="es-CO"/>
        </w:rPr>
        <w:t xml:space="preserve">Así mismo se logró identificar el </w:t>
      </w:r>
      <w:r w:rsidRPr="00637058">
        <w:rPr>
          <w:rFonts w:ascii="Times New Roman" w:hAnsi="Times New Roman"/>
          <w:sz w:val="24"/>
          <w:szCs w:val="24"/>
          <w:lang w:eastAsia="es-CO"/>
        </w:rPr>
        <w:t xml:space="preserve">riesgo </w:t>
      </w:r>
      <w:r w:rsidR="005852A3" w:rsidRPr="00637058">
        <w:rPr>
          <w:rFonts w:ascii="Times New Roman" w:hAnsi="Times New Roman"/>
          <w:sz w:val="24"/>
          <w:szCs w:val="24"/>
          <w:lang w:eastAsia="es-CO"/>
        </w:rPr>
        <w:t>al que se enfrentan c</w:t>
      </w:r>
      <w:r w:rsidRPr="00637058">
        <w:rPr>
          <w:rFonts w:ascii="Times New Roman" w:hAnsi="Times New Roman"/>
          <w:sz w:val="24"/>
          <w:szCs w:val="24"/>
          <w:lang w:eastAsia="es-CO"/>
        </w:rPr>
        <w:t xml:space="preserve">ada vez que </w:t>
      </w:r>
      <w:r w:rsidR="005852A3" w:rsidRPr="00637058">
        <w:rPr>
          <w:rFonts w:ascii="Times New Roman" w:hAnsi="Times New Roman"/>
          <w:sz w:val="24"/>
          <w:szCs w:val="24"/>
          <w:lang w:eastAsia="es-CO"/>
        </w:rPr>
        <w:t>entran a combate, ya que entre más golpes reciban en la cabeza, más probabilidad existe de sufrir conmoción cerebral y as</w:t>
      </w:r>
      <w:r w:rsidR="00FE07F3" w:rsidRPr="00637058">
        <w:rPr>
          <w:rFonts w:ascii="Times New Roman" w:hAnsi="Times New Roman"/>
          <w:sz w:val="24"/>
          <w:szCs w:val="24"/>
          <w:lang w:eastAsia="es-CO"/>
        </w:rPr>
        <w:t>u vez aumenta el riesgo de enfermedad neurodegenerativa</w:t>
      </w:r>
      <w:r w:rsidR="00C63249" w:rsidRPr="00637058">
        <w:rPr>
          <w:rFonts w:ascii="Times New Roman" w:hAnsi="Times New Roman"/>
          <w:sz w:val="24"/>
          <w:szCs w:val="24"/>
          <w:lang w:eastAsia="es-CO"/>
        </w:rPr>
        <w:t xml:space="preserve"> (EN)</w:t>
      </w:r>
      <w:r w:rsidR="005852A3" w:rsidRPr="00637058">
        <w:rPr>
          <w:rFonts w:ascii="Times New Roman" w:hAnsi="Times New Roman"/>
          <w:sz w:val="24"/>
          <w:szCs w:val="24"/>
          <w:lang w:eastAsia="es-CO"/>
        </w:rPr>
        <w:t>.</w:t>
      </w:r>
    </w:p>
    <w:p w:rsidR="005920BD" w:rsidRPr="00637058" w:rsidRDefault="005920BD" w:rsidP="005A2C5B">
      <w:pPr>
        <w:spacing w:after="0" w:line="360" w:lineRule="auto"/>
        <w:jc w:val="both"/>
        <w:rPr>
          <w:rFonts w:ascii="Times New Roman" w:hAnsi="Times New Roman"/>
          <w:sz w:val="24"/>
          <w:szCs w:val="24"/>
        </w:rPr>
      </w:pPr>
    </w:p>
    <w:p w:rsidR="00457CB0" w:rsidRDefault="00457CB0" w:rsidP="000110F2">
      <w:pPr>
        <w:spacing w:after="0" w:line="360" w:lineRule="auto"/>
        <w:rPr>
          <w:rFonts w:ascii="Times New Roman" w:hAnsi="Times New Roman"/>
          <w:b/>
          <w:sz w:val="24"/>
          <w:szCs w:val="24"/>
        </w:rPr>
      </w:pPr>
    </w:p>
    <w:p w:rsidR="00457CB0" w:rsidRDefault="00457CB0" w:rsidP="000110F2">
      <w:pPr>
        <w:spacing w:after="0" w:line="360" w:lineRule="auto"/>
        <w:rPr>
          <w:rFonts w:ascii="Times New Roman" w:hAnsi="Times New Roman"/>
          <w:b/>
          <w:sz w:val="24"/>
          <w:szCs w:val="24"/>
        </w:rPr>
      </w:pPr>
    </w:p>
    <w:p w:rsidR="00457CB0" w:rsidRDefault="00457CB0" w:rsidP="000110F2">
      <w:pPr>
        <w:spacing w:after="0" w:line="360" w:lineRule="auto"/>
        <w:rPr>
          <w:rFonts w:ascii="Times New Roman" w:hAnsi="Times New Roman"/>
          <w:b/>
          <w:sz w:val="24"/>
          <w:szCs w:val="24"/>
        </w:rPr>
      </w:pPr>
    </w:p>
    <w:p w:rsidR="00457CB0" w:rsidRDefault="00457CB0" w:rsidP="000110F2">
      <w:pPr>
        <w:spacing w:after="0" w:line="360" w:lineRule="auto"/>
        <w:rPr>
          <w:rFonts w:ascii="Times New Roman" w:hAnsi="Times New Roman"/>
          <w:b/>
          <w:sz w:val="24"/>
          <w:szCs w:val="24"/>
        </w:rPr>
      </w:pPr>
    </w:p>
    <w:p w:rsidR="00457CB0" w:rsidRDefault="00457CB0" w:rsidP="000110F2">
      <w:pPr>
        <w:spacing w:after="0" w:line="360" w:lineRule="auto"/>
        <w:rPr>
          <w:rFonts w:ascii="Times New Roman" w:hAnsi="Times New Roman"/>
          <w:b/>
          <w:sz w:val="24"/>
          <w:szCs w:val="24"/>
        </w:rPr>
      </w:pPr>
    </w:p>
    <w:p w:rsidR="005A2C5B" w:rsidRPr="00637058" w:rsidRDefault="005A2C5B" w:rsidP="000110F2">
      <w:pPr>
        <w:spacing w:after="0" w:line="360" w:lineRule="auto"/>
        <w:rPr>
          <w:rFonts w:ascii="Times New Roman" w:hAnsi="Times New Roman"/>
          <w:b/>
          <w:sz w:val="24"/>
          <w:szCs w:val="24"/>
        </w:rPr>
      </w:pPr>
      <w:r w:rsidRPr="00637058">
        <w:rPr>
          <w:rFonts w:ascii="Times New Roman" w:hAnsi="Times New Roman"/>
          <w:b/>
          <w:sz w:val="24"/>
          <w:szCs w:val="24"/>
        </w:rPr>
        <w:t>Atención y memoria</w:t>
      </w:r>
      <w:r w:rsidR="00B84061" w:rsidRPr="00637058">
        <w:rPr>
          <w:rFonts w:ascii="Times New Roman" w:hAnsi="Times New Roman"/>
          <w:b/>
          <w:sz w:val="24"/>
          <w:szCs w:val="24"/>
        </w:rPr>
        <w:t>, dos dominios cognitivos indispensables para la vida</w:t>
      </w:r>
    </w:p>
    <w:p w:rsidR="005A2C5B" w:rsidRPr="00637058" w:rsidRDefault="005A2C5B" w:rsidP="005A2C5B">
      <w:pPr>
        <w:autoSpaceDE w:val="0"/>
        <w:autoSpaceDN w:val="0"/>
        <w:adjustRightInd w:val="0"/>
        <w:spacing w:after="0" w:line="360" w:lineRule="auto"/>
        <w:jc w:val="both"/>
        <w:rPr>
          <w:rFonts w:ascii="Times New Roman" w:hAnsi="Times New Roman"/>
          <w:b/>
          <w:sz w:val="24"/>
          <w:szCs w:val="24"/>
        </w:rPr>
      </w:pPr>
    </w:p>
    <w:p w:rsidR="00747D2C" w:rsidRPr="00637058" w:rsidRDefault="005A2C5B" w:rsidP="00747D2C">
      <w:p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 xml:space="preserve">La atención es un proceso psicológico básico e indispensable para el procesamiento de la información de cualquier modalidad, basado en un complejo sistema neuronal que se encarga del control de la actividad mental de un organismo. Observar, escuchar, tocar, oler y gustar requieren, entre otras cosas, la habilidad de atender. </w:t>
      </w:r>
    </w:p>
    <w:p w:rsidR="00747D2C" w:rsidRPr="00637058" w:rsidRDefault="00747D2C" w:rsidP="00747D2C">
      <w:pPr>
        <w:autoSpaceDE w:val="0"/>
        <w:autoSpaceDN w:val="0"/>
        <w:adjustRightInd w:val="0"/>
        <w:spacing w:after="0" w:line="360" w:lineRule="auto"/>
        <w:jc w:val="both"/>
        <w:rPr>
          <w:rFonts w:ascii="Times New Roman" w:hAnsi="Times New Roman"/>
          <w:sz w:val="24"/>
          <w:szCs w:val="24"/>
        </w:rPr>
      </w:pPr>
    </w:p>
    <w:p w:rsidR="005A2C5B" w:rsidRPr="00637058" w:rsidRDefault="00747D2C" w:rsidP="00747D2C">
      <w:pPr>
        <w:autoSpaceDE w:val="0"/>
        <w:autoSpaceDN w:val="0"/>
        <w:adjustRightInd w:val="0"/>
        <w:spacing w:after="0" w:line="360" w:lineRule="auto"/>
        <w:ind w:left="708"/>
        <w:jc w:val="both"/>
        <w:rPr>
          <w:rFonts w:ascii="Times New Roman" w:hAnsi="Times New Roman"/>
          <w:sz w:val="24"/>
          <w:szCs w:val="24"/>
        </w:rPr>
      </w:pPr>
      <w:r w:rsidRPr="00637058">
        <w:rPr>
          <w:rFonts w:ascii="Times New Roman" w:hAnsi="Times New Roman"/>
          <w:sz w:val="24"/>
          <w:szCs w:val="24"/>
        </w:rPr>
        <w:t>La atención n</w:t>
      </w:r>
      <w:r w:rsidR="005A2C5B" w:rsidRPr="00637058">
        <w:rPr>
          <w:rFonts w:ascii="Times New Roman" w:hAnsi="Times New Roman"/>
          <w:sz w:val="24"/>
          <w:szCs w:val="24"/>
        </w:rPr>
        <w:t xml:space="preserve">o es un proceso unitario, sino un conjunto de diferentes mecanismos que trabajan de forma coordinada. Su función es seleccionar del entorno los estímulos que son relevantes para el estado cognitivo en curso del sujeto y que sirven para llevar a cabo una acción y alcanzar unos objetivos. (Ríos, Muñoz &amp; Paúl, </w:t>
      </w:r>
      <w:r w:rsidR="00AC3116" w:rsidRPr="00637058">
        <w:rPr>
          <w:rFonts w:ascii="Times New Roman" w:hAnsi="Times New Roman"/>
          <w:sz w:val="24"/>
          <w:szCs w:val="24"/>
        </w:rPr>
        <w:t xml:space="preserve">2007, </w:t>
      </w:r>
      <w:r w:rsidR="00D62D2B" w:rsidRPr="00637058">
        <w:rPr>
          <w:rFonts w:ascii="Times New Roman" w:hAnsi="Times New Roman"/>
          <w:sz w:val="24"/>
          <w:szCs w:val="24"/>
        </w:rPr>
        <w:t xml:space="preserve">p. </w:t>
      </w:r>
      <w:r w:rsidRPr="00637058">
        <w:rPr>
          <w:rFonts w:ascii="Times New Roman" w:hAnsi="Times New Roman"/>
          <w:sz w:val="24"/>
          <w:szCs w:val="24"/>
        </w:rPr>
        <w:t>291</w:t>
      </w:r>
      <w:r w:rsidR="005A2C5B" w:rsidRPr="00637058">
        <w:rPr>
          <w:rFonts w:ascii="Times New Roman" w:hAnsi="Times New Roman"/>
          <w:sz w:val="24"/>
          <w:szCs w:val="24"/>
        </w:rPr>
        <w:t>)</w:t>
      </w:r>
      <w:r w:rsidR="00A6501D" w:rsidRPr="00637058">
        <w:rPr>
          <w:rFonts w:ascii="Times New Roman" w:hAnsi="Times New Roman"/>
          <w:sz w:val="24"/>
          <w:szCs w:val="24"/>
        </w:rPr>
        <w:t>.</w:t>
      </w:r>
    </w:p>
    <w:p w:rsidR="005A2C5B" w:rsidRPr="00637058" w:rsidRDefault="005A2C5B" w:rsidP="005A2C5B">
      <w:pPr>
        <w:autoSpaceDE w:val="0"/>
        <w:autoSpaceDN w:val="0"/>
        <w:adjustRightInd w:val="0"/>
        <w:spacing w:after="0" w:line="360" w:lineRule="auto"/>
        <w:jc w:val="both"/>
        <w:rPr>
          <w:rFonts w:ascii="Times New Roman" w:hAnsi="Times New Roman"/>
          <w:sz w:val="24"/>
          <w:szCs w:val="24"/>
        </w:rPr>
      </w:pPr>
    </w:p>
    <w:p w:rsidR="00AC0134" w:rsidRPr="00637058" w:rsidRDefault="005A2C5B" w:rsidP="00AC0134">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Es, por tanto, un proceso activo, no estático que mantiene un programa en función de una serie de determinantes basados en la experiencia, como los motivos, el contexto y otros. (Luria, 1984). Este proceso ocurre simultáneamente con otros procesos, como la percepción y la memoria a corto y largo plazo. La atención y la memoria son dos procesos íntimamente ligados y necesarios para nuestro funcionamiento y adaptación en la vida cotidiana (Contreras &amp; Cansino, 2005). Es una función neuropsicológica que nos permite enfocar los órganos de los sentidos sobre determinada información, aquélla que es relevante para la realización de la actividad en curso, mientras se inhiben otros estímulos presentes, pero irrelevantes. No es un proceso cognoscitivo como tal, ya que no tiene en sí mismo contenidos informativos; pero facilita y participa en toda la actividad cognoscitiva y, además, no se trata de un sistema homogéneo ni desde el punto de vista anatómico ni funcional, es decir, no es un proceso simple, ni fisiológica, ni psicológicamente hablando, ya que posee varios componentes (Téllez, 2002).</w:t>
      </w:r>
    </w:p>
    <w:p w:rsidR="00AC0134" w:rsidRPr="00637058" w:rsidRDefault="00AC0134" w:rsidP="00AC0134">
      <w:pPr>
        <w:autoSpaceDE w:val="0"/>
        <w:autoSpaceDN w:val="0"/>
        <w:adjustRightInd w:val="0"/>
        <w:spacing w:after="0" w:line="360" w:lineRule="auto"/>
        <w:ind w:firstLine="708"/>
        <w:jc w:val="both"/>
        <w:rPr>
          <w:rFonts w:ascii="Times New Roman" w:hAnsi="Times New Roman"/>
          <w:sz w:val="24"/>
          <w:szCs w:val="24"/>
        </w:rPr>
      </w:pPr>
    </w:p>
    <w:p w:rsidR="00AC0134" w:rsidRPr="00637058" w:rsidRDefault="005A2C5B" w:rsidP="00AC0134">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La atención es un proceso cognitivo que se puede alterar por múltiples causas, entre las más comunes se encuentran las etiologías del daño cerebral: accidentes cerebrovasculares, traumatismos craneoencefálicos, deterioro cognitivo, entre otros (Londoño, 2009). Las alteraciones de la atención pueden constituir síntomas notables en muchos desordenes clínicos (González &amp; Ramos citado por Londoño, 2009). Los pacientes con problemas atencionales presentan: Tiempo de reacción disminuido frente a impulsividad en las repuestas, procesamiento cognitivo lentificado, distractibilidad, alteración en la capacidad para realizar nuevos aprendizajes, disminución de la memoria inmediata y dificultad en la realización de pruebas o tareas con requisito temporal. Además, los pacientes se quejan de incapacidad para tolerar ambientes ruidosos, pierden la continuidad de las ideas durante una conversación y se frustran fácilmente, en situaciones que requieren atención simultánea, en más de una tarea. </w:t>
      </w:r>
    </w:p>
    <w:p w:rsidR="00AC0134" w:rsidRPr="00637058" w:rsidRDefault="00AC0134" w:rsidP="00AC0134">
      <w:pPr>
        <w:autoSpaceDE w:val="0"/>
        <w:autoSpaceDN w:val="0"/>
        <w:adjustRightInd w:val="0"/>
        <w:spacing w:after="0" w:line="360" w:lineRule="auto"/>
        <w:ind w:firstLine="708"/>
        <w:jc w:val="both"/>
        <w:rPr>
          <w:rFonts w:ascii="Times New Roman" w:hAnsi="Times New Roman"/>
          <w:sz w:val="24"/>
          <w:szCs w:val="24"/>
        </w:rPr>
      </w:pPr>
    </w:p>
    <w:p w:rsidR="00AC0134" w:rsidRPr="00637058" w:rsidRDefault="005A2C5B" w:rsidP="00AC0134">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Por otro lado la memoria la podemos entender como un proceso cognitivo mediante el cual las neuronas hacen sinapsis para dar como resultado el almacenamiento de información que podrá ser luego evocada, es decir permitir traer eventos del pasado al presente; según Álvarez (2008</w:t>
      </w:r>
      <w:r w:rsidR="00B04DDF" w:rsidRPr="00637058">
        <w:rPr>
          <w:rFonts w:ascii="Times New Roman" w:hAnsi="Times New Roman"/>
          <w:sz w:val="24"/>
          <w:szCs w:val="24"/>
        </w:rPr>
        <w:t>, p. 117</w:t>
      </w:r>
      <w:r w:rsidRPr="00637058">
        <w:rPr>
          <w:rFonts w:ascii="Times New Roman" w:hAnsi="Times New Roman"/>
          <w:sz w:val="24"/>
          <w:szCs w:val="24"/>
        </w:rPr>
        <w:t xml:space="preserve">), “Es el proceso neurocognitivo que permite registrar, codificar, consolidar, almacenar, acceder y recuperar la información”.Luria, (1984) definió la memoria como la impresión (grabado), retención y reproducción de huellas de la experiencia anterior que le permite al hombre acumular información. Según Londoño, 2008 la memoria desempeña un papel fundamental en el aprendizaje, ella colabora en la medida que codifica, almacena y permite evocar información necesaria para responder al medio. Estos registros son las mismas huellas mnémicas, las cuales contienen información de varios tipos: a corto plazo, a largo plazo, declarativa (semántica y episódica) y procedimental. </w:t>
      </w:r>
    </w:p>
    <w:p w:rsidR="00AC0134" w:rsidRPr="00637058" w:rsidRDefault="00AC0134" w:rsidP="00AC0134">
      <w:pPr>
        <w:autoSpaceDE w:val="0"/>
        <w:autoSpaceDN w:val="0"/>
        <w:adjustRightInd w:val="0"/>
        <w:spacing w:after="0" w:line="360" w:lineRule="auto"/>
        <w:ind w:firstLine="708"/>
        <w:jc w:val="both"/>
        <w:rPr>
          <w:rFonts w:ascii="Times New Roman" w:hAnsi="Times New Roman"/>
          <w:sz w:val="24"/>
          <w:szCs w:val="24"/>
        </w:rPr>
      </w:pPr>
    </w:p>
    <w:p w:rsidR="005A2C5B" w:rsidRPr="00637058" w:rsidRDefault="005A2C5B" w:rsidP="00AC0134">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La memoria es la función más sensible a daño cerebral, es decir, cualquier daño cerebral es susceptible de mostrar secuelas relacionadas con alteraciones mnémicas. En la práctica clínica en psicología, neurología o neuropsicología, uno de los problemas que más importancia cobra es el que está relacionado con la memoria, su exploración clínica y la identificación de diferentes trastornos que constituyen síndromes amnésicos. </w:t>
      </w:r>
    </w:p>
    <w:p w:rsidR="005A2C5B" w:rsidRPr="00637058" w:rsidRDefault="005A2C5B" w:rsidP="005A2C5B">
      <w:pPr>
        <w:spacing w:after="0" w:line="360" w:lineRule="auto"/>
        <w:jc w:val="both"/>
        <w:rPr>
          <w:rFonts w:ascii="Times New Roman" w:hAnsi="Times New Roman"/>
          <w:b/>
          <w:sz w:val="24"/>
          <w:szCs w:val="24"/>
        </w:rPr>
      </w:pPr>
    </w:p>
    <w:p w:rsidR="00BE1066" w:rsidRPr="00637058" w:rsidRDefault="00BE1066" w:rsidP="00047A89">
      <w:pPr>
        <w:spacing w:after="0" w:line="360" w:lineRule="auto"/>
        <w:ind w:firstLine="708"/>
        <w:jc w:val="both"/>
        <w:rPr>
          <w:rFonts w:ascii="Times New Roman" w:hAnsi="Times New Roman"/>
          <w:b/>
          <w:sz w:val="24"/>
          <w:szCs w:val="24"/>
        </w:rPr>
      </w:pPr>
    </w:p>
    <w:p w:rsidR="000646C8" w:rsidRPr="00637058" w:rsidRDefault="000646C8" w:rsidP="00047A89">
      <w:pPr>
        <w:spacing w:after="0" w:line="360" w:lineRule="auto"/>
        <w:ind w:firstLine="708"/>
        <w:jc w:val="both"/>
        <w:rPr>
          <w:rFonts w:ascii="Times New Roman" w:hAnsi="Times New Roman"/>
          <w:b/>
          <w:sz w:val="24"/>
          <w:szCs w:val="24"/>
        </w:rPr>
      </w:pPr>
      <w:r w:rsidRPr="00637058">
        <w:rPr>
          <w:rFonts w:ascii="Times New Roman" w:hAnsi="Times New Roman"/>
          <w:b/>
          <w:sz w:val="24"/>
          <w:szCs w:val="24"/>
        </w:rPr>
        <w:t>El b</w:t>
      </w:r>
      <w:r w:rsidR="005A2C5B" w:rsidRPr="00637058">
        <w:rPr>
          <w:rFonts w:ascii="Times New Roman" w:hAnsi="Times New Roman"/>
          <w:b/>
          <w:sz w:val="24"/>
          <w:szCs w:val="24"/>
        </w:rPr>
        <w:t>oxeo</w:t>
      </w:r>
      <w:r w:rsidR="0051549E" w:rsidRPr="00637058">
        <w:rPr>
          <w:rFonts w:ascii="Times New Roman" w:hAnsi="Times New Roman"/>
          <w:b/>
          <w:sz w:val="24"/>
          <w:szCs w:val="24"/>
        </w:rPr>
        <w:t>,</w:t>
      </w:r>
      <w:r w:rsidRPr="00637058">
        <w:rPr>
          <w:rFonts w:ascii="Times New Roman" w:hAnsi="Times New Roman"/>
          <w:b/>
          <w:sz w:val="24"/>
          <w:szCs w:val="24"/>
        </w:rPr>
        <w:t>u</w:t>
      </w:r>
      <w:r w:rsidR="0051549E" w:rsidRPr="00637058">
        <w:rPr>
          <w:rFonts w:ascii="Times New Roman" w:hAnsi="Times New Roman"/>
          <w:b/>
          <w:sz w:val="24"/>
          <w:szCs w:val="24"/>
        </w:rPr>
        <w:t xml:space="preserve">n </w:t>
      </w:r>
      <w:r w:rsidRPr="00637058">
        <w:rPr>
          <w:rFonts w:ascii="Times New Roman" w:hAnsi="Times New Roman"/>
          <w:b/>
          <w:sz w:val="24"/>
          <w:szCs w:val="24"/>
        </w:rPr>
        <w:t>knock-out</w:t>
      </w:r>
      <w:r w:rsidR="0051549E" w:rsidRPr="00637058">
        <w:rPr>
          <w:rFonts w:ascii="Times New Roman" w:hAnsi="Times New Roman"/>
          <w:b/>
          <w:sz w:val="24"/>
          <w:szCs w:val="24"/>
        </w:rPr>
        <w:t xml:space="preserve"> al cerebro</w:t>
      </w:r>
    </w:p>
    <w:p w:rsidR="000646C8" w:rsidRPr="00637058" w:rsidRDefault="000646C8" w:rsidP="00047A89">
      <w:pPr>
        <w:spacing w:after="0" w:line="360" w:lineRule="auto"/>
        <w:ind w:firstLine="708"/>
        <w:jc w:val="both"/>
        <w:rPr>
          <w:rFonts w:ascii="Times New Roman" w:hAnsi="Times New Roman"/>
          <w:b/>
          <w:sz w:val="24"/>
          <w:szCs w:val="24"/>
        </w:rPr>
      </w:pPr>
    </w:p>
    <w:p w:rsidR="00047A89" w:rsidRPr="00637058" w:rsidRDefault="005A2C5B" w:rsidP="00047A89">
      <w:pPr>
        <w:spacing w:after="0" w:line="360" w:lineRule="auto"/>
        <w:ind w:firstLine="708"/>
        <w:jc w:val="both"/>
        <w:rPr>
          <w:rFonts w:ascii="Times New Roman" w:hAnsi="Times New Roman"/>
          <w:sz w:val="24"/>
          <w:szCs w:val="24"/>
        </w:rPr>
      </w:pPr>
      <w:r w:rsidRPr="00637058">
        <w:rPr>
          <w:rFonts w:ascii="Times New Roman" w:hAnsi="Times New Roman"/>
          <w:sz w:val="24"/>
          <w:szCs w:val="24"/>
        </w:rPr>
        <w:t>Es un deporte de contacto que se caracteriza por los golpes dados con los puños cubiertos por unos guantes, donde solo están permitidos los impactos al rival con los puños, no se puede usar ninguna otra parte del cuerpo para derribar al contrincante, además de esto se debe seguir un reglamento, algo muy importante en el boxeo es esquivar los golpes. Cu</w:t>
      </w:r>
      <w:r w:rsidR="0034003A" w:rsidRPr="00637058">
        <w:rPr>
          <w:rFonts w:ascii="Times New Roman" w:hAnsi="Times New Roman"/>
          <w:sz w:val="24"/>
          <w:szCs w:val="24"/>
        </w:rPr>
        <w:t>a</w:t>
      </w:r>
      <w:r w:rsidRPr="00637058">
        <w:rPr>
          <w:rFonts w:ascii="Times New Roman" w:hAnsi="Times New Roman"/>
          <w:sz w:val="24"/>
          <w:szCs w:val="24"/>
        </w:rPr>
        <w:t>ndo se da la victoria de alguno de los participantes, si es por derribar al contrincante se denomina knock-out, pero también se puede dar por un sistema de puntos que se toma en base a los golpes dados y los esquivados. (</w:t>
      </w:r>
      <w:r w:rsidR="005920BD" w:rsidRPr="00637058">
        <w:rPr>
          <w:rFonts w:ascii="Times New Roman" w:hAnsi="Times New Roman"/>
          <w:sz w:val="24"/>
          <w:szCs w:val="24"/>
        </w:rPr>
        <w:t>Los deportes de contacto, 2014, Párr.</w:t>
      </w:r>
      <w:r w:rsidR="0034003A" w:rsidRPr="00637058">
        <w:rPr>
          <w:rFonts w:ascii="Times New Roman" w:hAnsi="Times New Roman"/>
          <w:sz w:val="24"/>
          <w:szCs w:val="24"/>
        </w:rPr>
        <w:t xml:space="preserve"> 4</w:t>
      </w:r>
      <w:r w:rsidRPr="00637058">
        <w:rPr>
          <w:rFonts w:ascii="Times New Roman" w:hAnsi="Times New Roman"/>
          <w:sz w:val="24"/>
          <w:szCs w:val="24"/>
        </w:rPr>
        <w:t>).</w:t>
      </w:r>
    </w:p>
    <w:p w:rsidR="00F17B04" w:rsidRPr="00637058" w:rsidRDefault="00F17B04" w:rsidP="00047A89">
      <w:pPr>
        <w:spacing w:after="0" w:line="360" w:lineRule="auto"/>
        <w:ind w:firstLine="708"/>
        <w:jc w:val="both"/>
        <w:rPr>
          <w:rFonts w:ascii="Times New Roman" w:hAnsi="Times New Roman"/>
          <w:sz w:val="24"/>
          <w:szCs w:val="24"/>
        </w:rPr>
      </w:pPr>
    </w:p>
    <w:p w:rsidR="00047A89" w:rsidRPr="00637058" w:rsidRDefault="005A2C5B" w:rsidP="00047A89">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La enseñanza y aprendizaje de éste deporte debe basarse en los principios según se exponen </w:t>
      </w:r>
      <w:r w:rsidR="00F17B04" w:rsidRPr="00637058">
        <w:rPr>
          <w:rFonts w:ascii="Times New Roman" w:hAnsi="Times New Roman"/>
          <w:sz w:val="24"/>
          <w:szCs w:val="24"/>
        </w:rPr>
        <w:t>en el plan de trabajo para la enseñanza y práctica del boxeo (</w:t>
      </w:r>
      <w:r w:rsidRPr="00637058">
        <w:rPr>
          <w:rFonts w:ascii="Times New Roman" w:hAnsi="Times New Roman"/>
          <w:sz w:val="24"/>
          <w:szCs w:val="24"/>
        </w:rPr>
        <w:t>C.U.B.A</w:t>
      </w:r>
      <w:r w:rsidR="00F17B04" w:rsidRPr="00637058">
        <w:rPr>
          <w:rFonts w:ascii="Times New Roman" w:hAnsi="Times New Roman"/>
          <w:sz w:val="24"/>
          <w:szCs w:val="24"/>
        </w:rPr>
        <w:t>)</w:t>
      </w:r>
      <w:r w:rsidRPr="00637058">
        <w:rPr>
          <w:rFonts w:ascii="Times New Roman" w:hAnsi="Times New Roman"/>
          <w:sz w:val="24"/>
          <w:szCs w:val="24"/>
        </w:rPr>
        <w:t>: El principio de seguridad, el principio de progresión de la enseñanza y el principio de respeto a las formas del boxeo.La naturaleza del boxeo como deporte de alto contacto obliga a asumir la responsabilidad de garantizar a los boxeadores el máximo de esfuerzos para limitar la posibilidad de lesiones como consecuencia de errores en su práctica. Estos puntos generan una serie de responsabilidades tanto por parte de los entrenadores como de los alumnos en cuanto al acatamiento de los principios fijados: el entrenamiento y su rigor como elemento de seguridad, la preparación física y el precalentamiento</w:t>
      </w:r>
      <w:r w:rsidR="00F17B04" w:rsidRPr="00637058">
        <w:rPr>
          <w:rFonts w:ascii="Times New Roman" w:hAnsi="Times New Roman"/>
          <w:sz w:val="24"/>
          <w:szCs w:val="24"/>
        </w:rPr>
        <w:t xml:space="preserve"> (C.U.B.A</w:t>
      </w:r>
      <w:r w:rsidRPr="00637058">
        <w:rPr>
          <w:rFonts w:ascii="Times New Roman" w:hAnsi="Times New Roman"/>
          <w:sz w:val="24"/>
          <w:szCs w:val="24"/>
        </w:rPr>
        <w:t>.</w:t>
      </w:r>
      <w:r w:rsidR="00F17B04" w:rsidRPr="00637058">
        <w:rPr>
          <w:rFonts w:ascii="Times New Roman" w:hAnsi="Times New Roman"/>
          <w:sz w:val="24"/>
          <w:szCs w:val="24"/>
        </w:rPr>
        <w:t>, 2014, p. 4</w:t>
      </w:r>
      <w:r w:rsidRPr="00637058">
        <w:rPr>
          <w:rFonts w:ascii="Times New Roman" w:hAnsi="Times New Roman"/>
          <w:sz w:val="24"/>
          <w:szCs w:val="24"/>
        </w:rPr>
        <w:t xml:space="preserve">). Garantizando el progreso y la evolución de los boxeadores, el aprendizaje de técnicas y sobre todo la seguridad. </w:t>
      </w:r>
    </w:p>
    <w:p w:rsidR="00047A89" w:rsidRPr="00637058" w:rsidRDefault="00047A89" w:rsidP="00895BB5">
      <w:pPr>
        <w:spacing w:after="0" w:line="360" w:lineRule="auto"/>
        <w:jc w:val="both"/>
        <w:rPr>
          <w:rFonts w:ascii="Times New Roman" w:hAnsi="Times New Roman"/>
          <w:sz w:val="24"/>
          <w:szCs w:val="24"/>
        </w:rPr>
      </w:pPr>
    </w:p>
    <w:p w:rsidR="00F17B04" w:rsidRPr="00637058" w:rsidRDefault="00F17B04" w:rsidP="00895BB5">
      <w:pPr>
        <w:spacing w:after="0" w:line="360" w:lineRule="auto"/>
        <w:jc w:val="both"/>
        <w:rPr>
          <w:rFonts w:ascii="Times New Roman" w:hAnsi="Times New Roman"/>
          <w:sz w:val="24"/>
          <w:szCs w:val="24"/>
        </w:rPr>
      </w:pPr>
    </w:p>
    <w:p w:rsidR="000646C8" w:rsidRPr="00393E3C" w:rsidRDefault="00393E3C" w:rsidP="00393E3C">
      <w:pPr>
        <w:pStyle w:val="Prrafodelista"/>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Me</w:t>
      </w:r>
      <w:r w:rsidR="003C0CEF" w:rsidRPr="00393E3C">
        <w:rPr>
          <w:rFonts w:ascii="Times New Roman" w:hAnsi="Times New Roman"/>
          <w:b/>
          <w:sz w:val="24"/>
          <w:szCs w:val="24"/>
        </w:rPr>
        <w:t>todo</w:t>
      </w:r>
      <w:r>
        <w:rPr>
          <w:rFonts w:ascii="Times New Roman" w:hAnsi="Times New Roman"/>
          <w:b/>
          <w:sz w:val="24"/>
          <w:szCs w:val="24"/>
        </w:rPr>
        <w:t>logía</w:t>
      </w:r>
    </w:p>
    <w:p w:rsidR="000646C8" w:rsidRPr="00637058" w:rsidRDefault="000646C8" w:rsidP="00895BB5">
      <w:pPr>
        <w:spacing w:after="0" w:line="360" w:lineRule="auto"/>
        <w:ind w:firstLine="708"/>
        <w:jc w:val="both"/>
        <w:rPr>
          <w:rFonts w:ascii="Times New Roman" w:hAnsi="Times New Roman"/>
          <w:b/>
          <w:sz w:val="24"/>
          <w:szCs w:val="24"/>
        </w:rPr>
      </w:pPr>
    </w:p>
    <w:p w:rsidR="003C0CEF" w:rsidRPr="00637058" w:rsidRDefault="003C0CEF" w:rsidP="00895BB5">
      <w:pPr>
        <w:spacing w:after="0" w:line="360" w:lineRule="auto"/>
        <w:ind w:firstLine="708"/>
        <w:jc w:val="both"/>
        <w:rPr>
          <w:rFonts w:ascii="Times New Roman" w:hAnsi="Times New Roman"/>
          <w:sz w:val="24"/>
          <w:szCs w:val="24"/>
        </w:rPr>
      </w:pPr>
      <w:r w:rsidRPr="00637058">
        <w:rPr>
          <w:rFonts w:ascii="Times New Roman" w:hAnsi="Times New Roman"/>
          <w:sz w:val="24"/>
          <w:szCs w:val="24"/>
        </w:rPr>
        <w:t>Esta investigación se realizó sobre la bas</w:t>
      </w:r>
      <w:r w:rsidR="007D322F" w:rsidRPr="00637058">
        <w:rPr>
          <w:rFonts w:ascii="Times New Roman" w:hAnsi="Times New Roman"/>
          <w:sz w:val="24"/>
          <w:szCs w:val="24"/>
        </w:rPr>
        <w:t>e de un estudio de enfoque cualitativo</w:t>
      </w:r>
      <w:r w:rsidRPr="00637058">
        <w:rPr>
          <w:rFonts w:ascii="Times New Roman" w:hAnsi="Times New Roman"/>
          <w:sz w:val="24"/>
          <w:szCs w:val="24"/>
        </w:rPr>
        <w:t xml:space="preserve">, tipo descriptivo – transversal. </w:t>
      </w:r>
    </w:p>
    <w:p w:rsidR="003C0CEF" w:rsidRPr="00637058" w:rsidRDefault="003C0CEF" w:rsidP="00D230C1">
      <w:pPr>
        <w:spacing w:after="0" w:line="240" w:lineRule="auto"/>
        <w:jc w:val="both"/>
        <w:rPr>
          <w:rFonts w:ascii="Times New Roman" w:hAnsi="Times New Roman"/>
          <w:sz w:val="24"/>
          <w:szCs w:val="24"/>
        </w:rPr>
      </w:pPr>
    </w:p>
    <w:p w:rsidR="00B04DDF" w:rsidRPr="00637058" w:rsidRDefault="00B04DDF" w:rsidP="00D230C1">
      <w:pPr>
        <w:spacing w:after="0" w:line="240" w:lineRule="auto"/>
        <w:jc w:val="both"/>
        <w:rPr>
          <w:rFonts w:ascii="Times New Roman" w:hAnsi="Times New Roman"/>
          <w:sz w:val="24"/>
          <w:szCs w:val="24"/>
        </w:rPr>
      </w:pPr>
    </w:p>
    <w:p w:rsidR="00B04DDF" w:rsidRPr="00637058" w:rsidRDefault="00B04DDF" w:rsidP="00D230C1">
      <w:pPr>
        <w:spacing w:after="0" w:line="240" w:lineRule="auto"/>
        <w:jc w:val="both"/>
        <w:rPr>
          <w:rFonts w:ascii="Times New Roman" w:hAnsi="Times New Roman"/>
          <w:sz w:val="24"/>
          <w:szCs w:val="24"/>
        </w:rPr>
      </w:pPr>
    </w:p>
    <w:p w:rsidR="003C0CEF" w:rsidRPr="00637058" w:rsidRDefault="003C0CEF" w:rsidP="00895BB5">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Criterios de inclusión: </w:t>
      </w:r>
    </w:p>
    <w:p w:rsidR="003C0CEF" w:rsidRPr="00637058" w:rsidRDefault="003C0CEF" w:rsidP="00895BB5">
      <w:pPr>
        <w:pStyle w:val="Prrafodelista"/>
        <w:numPr>
          <w:ilvl w:val="0"/>
          <w:numId w:val="5"/>
        </w:num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Trayectoria mínima de 5 años en la práctica del boxeo (boxeadores profesionales).</w:t>
      </w:r>
    </w:p>
    <w:p w:rsidR="003C0CEF" w:rsidRPr="00637058" w:rsidRDefault="003C0CEF" w:rsidP="00895BB5">
      <w:pPr>
        <w:pStyle w:val="Prrafodelista"/>
        <w:numPr>
          <w:ilvl w:val="0"/>
          <w:numId w:val="5"/>
        </w:num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Entrenamiento semanal del boxeo.</w:t>
      </w:r>
    </w:p>
    <w:p w:rsidR="003C0CEF" w:rsidRPr="00637058" w:rsidRDefault="003C0CEF" w:rsidP="00895BB5">
      <w:pPr>
        <w:pStyle w:val="Prrafodelista"/>
        <w:autoSpaceDE w:val="0"/>
        <w:autoSpaceDN w:val="0"/>
        <w:adjustRightInd w:val="0"/>
        <w:spacing w:after="0" w:line="360" w:lineRule="auto"/>
        <w:ind w:left="1080"/>
        <w:jc w:val="both"/>
        <w:rPr>
          <w:rFonts w:ascii="Times New Roman" w:hAnsi="Times New Roman"/>
          <w:sz w:val="24"/>
          <w:szCs w:val="24"/>
        </w:rPr>
      </w:pPr>
    </w:p>
    <w:p w:rsidR="003C0CEF" w:rsidRPr="00637058" w:rsidRDefault="003C0CEF" w:rsidP="00895BB5">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Criterios de exclusión:</w:t>
      </w:r>
    </w:p>
    <w:p w:rsidR="003C0CEF" w:rsidRPr="00637058" w:rsidRDefault="003C0CEF" w:rsidP="00895BB5">
      <w:pPr>
        <w:pStyle w:val="Prrafodelista"/>
        <w:numPr>
          <w:ilvl w:val="0"/>
          <w:numId w:val="5"/>
        </w:num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 xml:space="preserve">Trayectoria inferior a 5 años de práctica del boxeo. </w:t>
      </w:r>
    </w:p>
    <w:p w:rsidR="003C0CEF" w:rsidRPr="00637058" w:rsidRDefault="003C0CEF" w:rsidP="00895BB5">
      <w:pPr>
        <w:pStyle w:val="Prrafodelista"/>
        <w:numPr>
          <w:ilvl w:val="0"/>
          <w:numId w:val="5"/>
        </w:num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 xml:space="preserve">Entrenamiento no semanal, </w:t>
      </w:r>
      <w:r w:rsidR="00B704D9" w:rsidRPr="00637058">
        <w:rPr>
          <w:rFonts w:ascii="Times New Roman" w:hAnsi="Times New Roman"/>
          <w:sz w:val="24"/>
          <w:szCs w:val="24"/>
        </w:rPr>
        <w:t xml:space="preserve">cada </w:t>
      </w:r>
      <w:r w:rsidRPr="00637058">
        <w:rPr>
          <w:rFonts w:ascii="Times New Roman" w:hAnsi="Times New Roman"/>
          <w:sz w:val="24"/>
          <w:szCs w:val="24"/>
        </w:rPr>
        <w:t xml:space="preserve">15 días o más. </w:t>
      </w:r>
    </w:p>
    <w:p w:rsidR="003C0CEF" w:rsidRPr="00637058" w:rsidRDefault="003C0CEF" w:rsidP="00895BB5">
      <w:pPr>
        <w:pStyle w:val="Prrafodelista"/>
        <w:numPr>
          <w:ilvl w:val="0"/>
          <w:numId w:val="5"/>
        </w:num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Daño cerebral anterior a la práctica del boxeo.</w:t>
      </w:r>
    </w:p>
    <w:p w:rsidR="003C0CEF" w:rsidRPr="00637058" w:rsidRDefault="003C0CEF" w:rsidP="00895BB5">
      <w:pPr>
        <w:autoSpaceDE w:val="0"/>
        <w:autoSpaceDN w:val="0"/>
        <w:adjustRightInd w:val="0"/>
        <w:spacing w:after="0" w:line="360" w:lineRule="auto"/>
        <w:ind w:left="360"/>
        <w:jc w:val="both"/>
        <w:rPr>
          <w:rFonts w:ascii="Times New Roman" w:hAnsi="Times New Roman"/>
          <w:sz w:val="24"/>
          <w:szCs w:val="24"/>
        </w:rPr>
      </w:pPr>
    </w:p>
    <w:p w:rsidR="00D83131" w:rsidRPr="00637058" w:rsidRDefault="003C0CEF" w:rsidP="00D8313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i/>
          <w:sz w:val="24"/>
          <w:szCs w:val="24"/>
        </w:rPr>
        <w:t>Participantes y muestra</w:t>
      </w:r>
      <w:r w:rsidR="00895BB5" w:rsidRPr="00637058">
        <w:rPr>
          <w:rFonts w:ascii="Times New Roman" w:hAnsi="Times New Roman"/>
          <w:sz w:val="24"/>
          <w:szCs w:val="24"/>
        </w:rPr>
        <w:t xml:space="preserve">. </w:t>
      </w:r>
      <w:r w:rsidRPr="00637058">
        <w:rPr>
          <w:rFonts w:ascii="Times New Roman" w:hAnsi="Times New Roman"/>
          <w:sz w:val="24"/>
          <w:szCs w:val="24"/>
        </w:rPr>
        <w:t>La población estuvo conformada por siete boxeadores profesionales que entrenan en un coliseo deportivo de la ciudad de Mo</w:t>
      </w:r>
      <w:r w:rsidR="00453755" w:rsidRPr="00637058">
        <w:rPr>
          <w:rFonts w:ascii="Times New Roman" w:hAnsi="Times New Roman"/>
          <w:sz w:val="24"/>
          <w:szCs w:val="24"/>
        </w:rPr>
        <w:t>ntería. Los cuales fueron tomados en su totalidad para el estudio</w:t>
      </w:r>
      <w:r w:rsidRPr="00637058">
        <w:rPr>
          <w:rFonts w:ascii="Times New Roman" w:hAnsi="Times New Roman"/>
          <w:sz w:val="24"/>
          <w:szCs w:val="24"/>
        </w:rPr>
        <w:t xml:space="preserve">. Los participantes eran hombres y mujeres con edades comprendidas entre los 28 y 51 años y niveles de escolaridad primaria, bachiller y técnico. </w:t>
      </w:r>
    </w:p>
    <w:p w:rsidR="00D83131" w:rsidRPr="00637058" w:rsidRDefault="00D83131" w:rsidP="00D83131">
      <w:pPr>
        <w:autoSpaceDE w:val="0"/>
        <w:autoSpaceDN w:val="0"/>
        <w:adjustRightInd w:val="0"/>
        <w:spacing w:after="0" w:line="360" w:lineRule="auto"/>
        <w:ind w:firstLine="708"/>
        <w:jc w:val="both"/>
        <w:rPr>
          <w:rFonts w:ascii="Times New Roman" w:hAnsi="Times New Roman"/>
          <w:sz w:val="24"/>
          <w:szCs w:val="24"/>
        </w:rPr>
      </w:pPr>
    </w:p>
    <w:p w:rsidR="003C0CEF" w:rsidRPr="00637058" w:rsidRDefault="003C0CEF" w:rsidP="00D8313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i/>
          <w:sz w:val="24"/>
          <w:szCs w:val="24"/>
        </w:rPr>
        <w:t>Instrumentos</w:t>
      </w:r>
      <w:r w:rsidR="00D83131" w:rsidRPr="00637058">
        <w:rPr>
          <w:rFonts w:ascii="Times New Roman" w:hAnsi="Times New Roman"/>
          <w:sz w:val="24"/>
          <w:szCs w:val="24"/>
        </w:rPr>
        <w:t xml:space="preserve">.  </w:t>
      </w:r>
      <w:r w:rsidRPr="00637058">
        <w:rPr>
          <w:rFonts w:ascii="Times New Roman" w:hAnsi="Times New Roman"/>
          <w:sz w:val="24"/>
          <w:szCs w:val="24"/>
        </w:rPr>
        <w:t>Para poder establecer el perfil atencional y mnémico de los boxeadores se aplicó una entrevista estructurada y la batería NEUROPSI (atención y memoria) Ostrosky, Ardila, y Rosselli (1998), instrumento de screening neu</w:t>
      </w:r>
      <w:r w:rsidRPr="00637058">
        <w:rPr>
          <w:rFonts w:ascii="Times New Roman" w:hAnsi="Times New Roman"/>
          <w:sz w:val="24"/>
          <w:szCs w:val="24"/>
        </w:rPr>
        <w:softHyphen/>
        <w:t xml:space="preserve">ropsicológico que permite valorar procesos cognitivos. Querejeta, A., Farias, Y., Moreno, M., Crostelli, A., Stecco, J., Venier, A., Godoy, J. y Pilatti, A. (2012). </w:t>
      </w:r>
    </w:p>
    <w:p w:rsidR="003C0CEF" w:rsidRPr="00637058" w:rsidRDefault="003C0CEF" w:rsidP="00895BB5">
      <w:pPr>
        <w:spacing w:after="0" w:line="360" w:lineRule="auto"/>
        <w:jc w:val="both"/>
        <w:rPr>
          <w:rFonts w:ascii="Times New Roman" w:hAnsi="Times New Roman"/>
          <w:sz w:val="24"/>
          <w:szCs w:val="24"/>
        </w:rPr>
      </w:pPr>
    </w:p>
    <w:p w:rsidR="003C0CEF" w:rsidRPr="00637058" w:rsidRDefault="003C0CEF" w:rsidP="00D230C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i/>
          <w:sz w:val="24"/>
          <w:szCs w:val="24"/>
        </w:rPr>
        <w:t>Procedimiento</w:t>
      </w:r>
      <w:r w:rsidR="00D230C1" w:rsidRPr="00637058">
        <w:rPr>
          <w:rFonts w:ascii="Times New Roman" w:hAnsi="Times New Roman"/>
          <w:sz w:val="24"/>
          <w:szCs w:val="24"/>
        </w:rPr>
        <w:t xml:space="preserve">. </w:t>
      </w:r>
      <w:r w:rsidRPr="00637058">
        <w:rPr>
          <w:rFonts w:ascii="Times New Roman" w:hAnsi="Times New Roman"/>
          <w:sz w:val="24"/>
          <w:szCs w:val="24"/>
        </w:rPr>
        <w:t>Este estudio constó de varias fases, las cuales se describen a continuación.</w:t>
      </w:r>
    </w:p>
    <w:p w:rsidR="003C0CEF" w:rsidRPr="00637058" w:rsidRDefault="003C0CEF" w:rsidP="00895BB5">
      <w:pPr>
        <w:autoSpaceDE w:val="0"/>
        <w:autoSpaceDN w:val="0"/>
        <w:adjustRightInd w:val="0"/>
        <w:spacing w:after="0" w:line="360" w:lineRule="auto"/>
        <w:jc w:val="both"/>
        <w:rPr>
          <w:rFonts w:ascii="Times New Roman" w:hAnsi="Times New Roman"/>
          <w:sz w:val="24"/>
          <w:szCs w:val="24"/>
        </w:rPr>
      </w:pPr>
    </w:p>
    <w:p w:rsidR="003C0CEF" w:rsidRPr="00637058" w:rsidRDefault="003C0CEF" w:rsidP="00D230C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Fase 1. Sensibilización. Se reunieron los boxeadores que fueran profesionales para informales acerca de los objetivos, alcances, riesgos y beneficios de la investigación. Posteriormente se les invitó a participar de forma voluntaria. </w:t>
      </w:r>
    </w:p>
    <w:p w:rsidR="003C0CEF" w:rsidRPr="00637058" w:rsidRDefault="003C0CEF" w:rsidP="00895BB5">
      <w:pPr>
        <w:autoSpaceDE w:val="0"/>
        <w:autoSpaceDN w:val="0"/>
        <w:adjustRightInd w:val="0"/>
        <w:spacing w:after="0" w:line="360" w:lineRule="auto"/>
        <w:jc w:val="both"/>
        <w:rPr>
          <w:rFonts w:ascii="Times New Roman" w:hAnsi="Times New Roman"/>
          <w:sz w:val="24"/>
          <w:szCs w:val="24"/>
        </w:rPr>
      </w:pPr>
    </w:p>
    <w:p w:rsidR="003C0CEF" w:rsidRPr="00637058" w:rsidRDefault="003C0CEF" w:rsidP="00D230C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Fase 2. Entrevista. Consistió en realizar una entrevista estructurada para conocer el estado actual de los boxeadores: información personal, antecedentes de salud, antecedentes familiares, entre otros.</w:t>
      </w:r>
    </w:p>
    <w:p w:rsidR="003C0CEF" w:rsidRPr="00637058" w:rsidRDefault="003C0CEF" w:rsidP="00D230C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Fase 3. Pruebas neuropsicológicas. En esta fase se aplicaron las pruebas ya mencionadas con el objetivo de identificar componentes alterados o no de los dominios cognitivos atención y memoria. De esta forma se pudo levantar un perfil atencional y mnémico de los boxeadores.</w:t>
      </w:r>
    </w:p>
    <w:p w:rsidR="008F2ABC" w:rsidRPr="00637058" w:rsidRDefault="008F2ABC" w:rsidP="00D230C1">
      <w:pPr>
        <w:autoSpaceDE w:val="0"/>
        <w:autoSpaceDN w:val="0"/>
        <w:adjustRightInd w:val="0"/>
        <w:spacing w:after="0" w:line="360" w:lineRule="auto"/>
        <w:ind w:firstLine="708"/>
        <w:jc w:val="both"/>
        <w:rPr>
          <w:rFonts w:ascii="Times New Roman" w:hAnsi="Times New Roman"/>
          <w:sz w:val="24"/>
          <w:szCs w:val="24"/>
        </w:rPr>
      </w:pPr>
    </w:p>
    <w:p w:rsidR="003C0CEF" w:rsidRPr="00637058" w:rsidRDefault="003C0CEF" w:rsidP="00D230C1">
      <w:pPr>
        <w:spacing w:after="0" w:line="360" w:lineRule="auto"/>
        <w:ind w:firstLine="708"/>
        <w:jc w:val="both"/>
        <w:rPr>
          <w:rFonts w:ascii="Times New Roman" w:hAnsi="Times New Roman"/>
          <w:sz w:val="24"/>
          <w:szCs w:val="24"/>
        </w:rPr>
      </w:pPr>
      <w:r w:rsidRPr="00637058">
        <w:rPr>
          <w:rFonts w:ascii="Times New Roman" w:hAnsi="Times New Roman"/>
          <w:sz w:val="24"/>
          <w:szCs w:val="24"/>
        </w:rPr>
        <w:t>Fase 4. Análisis de la información. A los datos obtenidos se les realizaron los procedimientos estadísticos necesarios en el programa SPSS 18.0 para obtener medidas descriptivas y psicométricas del grupo de participantes. El análisis se centró en los rangos de frecuencia de las puntuaciones obtenidas en cada una de las pruebas aplicadas de acuerdo a las tendencias a presentar mayor o menor puntaje.</w:t>
      </w:r>
    </w:p>
    <w:p w:rsidR="003C0CEF" w:rsidRPr="00637058" w:rsidRDefault="003C0CEF" w:rsidP="003C0CEF">
      <w:pPr>
        <w:autoSpaceDE w:val="0"/>
        <w:autoSpaceDN w:val="0"/>
        <w:adjustRightInd w:val="0"/>
        <w:spacing w:after="0"/>
        <w:jc w:val="both"/>
        <w:rPr>
          <w:rFonts w:ascii="Times New Roman" w:hAnsi="Times New Roman"/>
          <w:sz w:val="24"/>
          <w:szCs w:val="24"/>
        </w:rPr>
      </w:pPr>
    </w:p>
    <w:p w:rsidR="005A2C5B" w:rsidRPr="00637058" w:rsidRDefault="005A2C5B" w:rsidP="005A2C5B">
      <w:pPr>
        <w:autoSpaceDE w:val="0"/>
        <w:autoSpaceDN w:val="0"/>
        <w:adjustRightInd w:val="0"/>
        <w:spacing w:after="0" w:line="360" w:lineRule="auto"/>
        <w:rPr>
          <w:rFonts w:ascii="Times New Roman" w:hAnsi="Times New Roman"/>
          <w:sz w:val="24"/>
          <w:szCs w:val="24"/>
        </w:rPr>
      </w:pPr>
    </w:p>
    <w:p w:rsidR="005A2C5B" w:rsidRPr="00393E3C" w:rsidRDefault="005A2C5B" w:rsidP="00393E3C">
      <w:pPr>
        <w:pStyle w:val="Prrafodelista"/>
        <w:numPr>
          <w:ilvl w:val="0"/>
          <w:numId w:val="6"/>
        </w:numPr>
        <w:spacing w:after="0" w:line="360" w:lineRule="auto"/>
        <w:rPr>
          <w:rFonts w:ascii="Times New Roman" w:hAnsi="Times New Roman"/>
          <w:b/>
          <w:sz w:val="24"/>
          <w:szCs w:val="24"/>
        </w:rPr>
      </w:pPr>
      <w:r w:rsidRPr="00393E3C">
        <w:rPr>
          <w:rFonts w:ascii="Times New Roman" w:hAnsi="Times New Roman"/>
          <w:b/>
          <w:sz w:val="24"/>
          <w:szCs w:val="24"/>
        </w:rPr>
        <w:t>Resultados</w:t>
      </w:r>
    </w:p>
    <w:p w:rsidR="00047A89" w:rsidRPr="00637058" w:rsidRDefault="00047A89" w:rsidP="005A2C5B">
      <w:pPr>
        <w:autoSpaceDE w:val="0"/>
        <w:autoSpaceDN w:val="0"/>
        <w:adjustRightInd w:val="0"/>
        <w:spacing w:after="0" w:line="360" w:lineRule="auto"/>
        <w:jc w:val="both"/>
        <w:rPr>
          <w:rFonts w:ascii="Times New Roman" w:hAnsi="Times New Roman"/>
          <w:sz w:val="24"/>
          <w:szCs w:val="24"/>
        </w:rPr>
      </w:pPr>
    </w:p>
    <w:p w:rsidR="0051549E" w:rsidRPr="00637058" w:rsidRDefault="0051549E" w:rsidP="0051549E">
      <w:pPr>
        <w:autoSpaceDE w:val="0"/>
        <w:autoSpaceDN w:val="0"/>
        <w:adjustRightInd w:val="0"/>
        <w:spacing w:after="0" w:line="240" w:lineRule="auto"/>
        <w:rPr>
          <w:rFonts w:ascii="Times New Roman" w:hAnsi="Times New Roman"/>
          <w:sz w:val="24"/>
          <w:szCs w:val="24"/>
        </w:rPr>
      </w:pPr>
      <w:r w:rsidRPr="00637058">
        <w:rPr>
          <w:rFonts w:ascii="Times New Roman" w:hAnsi="Times New Roman"/>
          <w:b/>
          <w:sz w:val="24"/>
          <w:szCs w:val="24"/>
        </w:rPr>
        <w:t>Figura 1</w:t>
      </w:r>
      <w:r w:rsidRPr="00637058">
        <w:rPr>
          <w:rFonts w:ascii="Times New Roman" w:hAnsi="Times New Roman"/>
          <w:sz w:val="24"/>
          <w:szCs w:val="24"/>
        </w:rPr>
        <w:t>. Edades de los boxeadores.</w:t>
      </w:r>
    </w:p>
    <w:p w:rsidR="005A2C5B" w:rsidRPr="00637058" w:rsidRDefault="005A2C5B" w:rsidP="005A2C5B">
      <w:pPr>
        <w:autoSpaceDE w:val="0"/>
        <w:autoSpaceDN w:val="0"/>
        <w:adjustRightInd w:val="0"/>
        <w:spacing w:after="0" w:line="360" w:lineRule="auto"/>
        <w:jc w:val="both"/>
        <w:rPr>
          <w:rFonts w:ascii="Times New Roman" w:hAnsi="Times New Roman"/>
          <w:sz w:val="24"/>
          <w:szCs w:val="24"/>
        </w:rPr>
      </w:pPr>
    </w:p>
    <w:p w:rsidR="005A2C5B" w:rsidRPr="00637058" w:rsidRDefault="005A2C5B" w:rsidP="005A2C5B">
      <w:pPr>
        <w:autoSpaceDE w:val="0"/>
        <w:autoSpaceDN w:val="0"/>
        <w:adjustRightInd w:val="0"/>
        <w:spacing w:after="0" w:line="360" w:lineRule="auto"/>
        <w:jc w:val="center"/>
        <w:rPr>
          <w:rFonts w:ascii="Times New Roman" w:hAnsi="Times New Roman"/>
          <w:sz w:val="24"/>
          <w:szCs w:val="24"/>
        </w:rPr>
      </w:pPr>
      <w:r w:rsidRPr="00637058">
        <w:rPr>
          <w:rFonts w:ascii="Times New Roman" w:hAnsi="Times New Roman"/>
          <w:noProof/>
          <w:sz w:val="24"/>
          <w:szCs w:val="24"/>
          <w:lang w:val="es-ES" w:eastAsia="es-ES"/>
        </w:rPr>
        <w:drawing>
          <wp:inline distT="0" distB="0" distL="0" distR="0">
            <wp:extent cx="4581525" cy="2752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752725"/>
                    </a:xfrm>
                    <a:prstGeom prst="rect">
                      <a:avLst/>
                    </a:prstGeom>
                    <a:noFill/>
                    <a:ln>
                      <a:noFill/>
                    </a:ln>
                  </pic:spPr>
                </pic:pic>
              </a:graphicData>
            </a:graphic>
          </wp:inline>
        </w:drawing>
      </w:r>
    </w:p>
    <w:p w:rsidR="005A2C5B" w:rsidRPr="00637058" w:rsidRDefault="005A2C5B" w:rsidP="004243D4">
      <w:pPr>
        <w:autoSpaceDE w:val="0"/>
        <w:autoSpaceDN w:val="0"/>
        <w:adjustRightInd w:val="0"/>
        <w:spacing w:after="0" w:line="240" w:lineRule="auto"/>
        <w:ind w:firstLine="708"/>
        <w:jc w:val="both"/>
        <w:rPr>
          <w:rFonts w:ascii="Times New Roman" w:hAnsi="Times New Roman"/>
          <w:sz w:val="24"/>
          <w:szCs w:val="24"/>
        </w:rPr>
      </w:pPr>
      <w:r w:rsidRPr="00637058">
        <w:rPr>
          <w:rFonts w:ascii="Times New Roman" w:hAnsi="Times New Roman"/>
          <w:sz w:val="24"/>
          <w:szCs w:val="24"/>
        </w:rPr>
        <w:t>Fuente: Autores</w:t>
      </w:r>
    </w:p>
    <w:p w:rsidR="005A2C5B" w:rsidRPr="00637058" w:rsidRDefault="005A2C5B" w:rsidP="005A2C5B">
      <w:pPr>
        <w:autoSpaceDE w:val="0"/>
        <w:autoSpaceDN w:val="0"/>
        <w:adjustRightInd w:val="0"/>
        <w:spacing w:after="0" w:line="360" w:lineRule="auto"/>
        <w:jc w:val="both"/>
        <w:rPr>
          <w:rFonts w:ascii="Times New Roman" w:hAnsi="Times New Roman"/>
          <w:sz w:val="24"/>
          <w:szCs w:val="24"/>
        </w:rPr>
      </w:pPr>
    </w:p>
    <w:p w:rsidR="00B04DDF" w:rsidRPr="00637058" w:rsidRDefault="00B04DDF" w:rsidP="005A2C5B">
      <w:pPr>
        <w:autoSpaceDE w:val="0"/>
        <w:autoSpaceDN w:val="0"/>
        <w:adjustRightInd w:val="0"/>
        <w:spacing w:after="0" w:line="360" w:lineRule="auto"/>
        <w:jc w:val="both"/>
        <w:rPr>
          <w:rFonts w:ascii="Times New Roman" w:hAnsi="Times New Roman"/>
          <w:sz w:val="24"/>
          <w:szCs w:val="24"/>
        </w:rPr>
      </w:pPr>
    </w:p>
    <w:p w:rsidR="005A003D" w:rsidRPr="00637058" w:rsidRDefault="00B04DDF" w:rsidP="00B04DDF">
      <w:p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 xml:space="preserve">          Los participantes fueron 2 mujeres (29%) y 5 hombres (71%) boxeadores profesionales que entrenan en el coliseo deportivo de Montería. Las edades comprendidas, como se muestra en la figura 1, estaban entre los 28 y 51 años, de los cuales 2 (28,6%) tienen 30 años y 5 (14,3%) tienen edades de 28, 32, 33, 47 y 51 años respectivamente. </w:t>
      </w:r>
      <w:r w:rsidR="005A003D" w:rsidRPr="00637058">
        <w:rPr>
          <w:rFonts w:ascii="Times New Roman" w:hAnsi="Times New Roman"/>
          <w:sz w:val="24"/>
          <w:szCs w:val="24"/>
        </w:rPr>
        <w:t>Algunas investigaciones han logrado identificar una edad media de ap</w:t>
      </w:r>
      <w:r w:rsidR="005416B7" w:rsidRPr="00637058">
        <w:rPr>
          <w:rFonts w:ascii="Times New Roman" w:hAnsi="Times New Roman"/>
          <w:sz w:val="24"/>
          <w:szCs w:val="24"/>
        </w:rPr>
        <w:t xml:space="preserve">arición de síntomas clínicos de </w:t>
      </w:r>
      <w:r w:rsidR="005A003D" w:rsidRPr="00637058">
        <w:rPr>
          <w:rFonts w:ascii="Times New Roman" w:hAnsi="Times New Roman"/>
          <w:sz w:val="24"/>
          <w:szCs w:val="24"/>
        </w:rPr>
        <w:t xml:space="preserve">EN de 46 ± 3.5 años. Campion, Brice, Hannequin, Tardieu, Dubois, Calenda, et al. (1995) citado por Lopera (2012). En otro estudio la edad media de inicio fue 54.7 ± 11.5 años, con una amplia gama de 30 - 84 años. Bird, Lampe, Nemens, Sumi, Nochlin, Schellenberg, et al. (1989) citado por Lopera 2012. </w:t>
      </w:r>
      <w:r w:rsidR="0045752B" w:rsidRPr="00637058">
        <w:rPr>
          <w:rFonts w:ascii="Times New Roman" w:hAnsi="Times New Roman"/>
          <w:sz w:val="24"/>
          <w:szCs w:val="24"/>
        </w:rPr>
        <w:t>Parafraseando a Jouvencel (2014, párr. 10), la exposición frecuente a combates boxísticos incrementa el riesgo de sufrir conmoción cerebral</w:t>
      </w:r>
      <w:r w:rsidR="00046ED8" w:rsidRPr="00637058">
        <w:rPr>
          <w:rFonts w:ascii="Times New Roman" w:hAnsi="Times New Roman"/>
          <w:sz w:val="24"/>
          <w:szCs w:val="24"/>
        </w:rPr>
        <w:t>.E</w:t>
      </w:r>
      <w:r w:rsidR="0045752B" w:rsidRPr="00637058">
        <w:rPr>
          <w:rFonts w:ascii="Times New Roman" w:hAnsi="Times New Roman"/>
          <w:sz w:val="24"/>
          <w:szCs w:val="24"/>
        </w:rPr>
        <w:t xml:space="preserve">sta conmoción incide en el perfil neuropsicológico de los boxeadores, el cual decrementa, por lo que se eleva el riesgo de desarrollar </w:t>
      </w:r>
      <w:r w:rsidR="003A2861" w:rsidRPr="00637058">
        <w:rPr>
          <w:rFonts w:ascii="Times New Roman" w:hAnsi="Times New Roman"/>
          <w:sz w:val="24"/>
          <w:szCs w:val="24"/>
        </w:rPr>
        <w:t>EN</w:t>
      </w:r>
      <w:r w:rsidR="00046ED8" w:rsidRPr="00637058">
        <w:rPr>
          <w:rFonts w:ascii="Times New Roman" w:hAnsi="Times New Roman"/>
          <w:sz w:val="24"/>
          <w:szCs w:val="24"/>
        </w:rPr>
        <w:t>, por ejemplo enfermedad de Alzheimer</w:t>
      </w:r>
      <w:r w:rsidR="004D27CE" w:rsidRPr="00637058">
        <w:rPr>
          <w:rFonts w:ascii="Times New Roman" w:hAnsi="Times New Roman"/>
          <w:sz w:val="24"/>
          <w:szCs w:val="24"/>
        </w:rPr>
        <w:t xml:space="preserve"> (EA)</w:t>
      </w:r>
      <w:r w:rsidR="00E36213" w:rsidRPr="00637058">
        <w:rPr>
          <w:rFonts w:ascii="Times New Roman" w:hAnsi="Times New Roman"/>
          <w:sz w:val="24"/>
          <w:szCs w:val="24"/>
        </w:rPr>
        <w:t>,</w:t>
      </w:r>
      <w:r w:rsidR="00046ED8" w:rsidRPr="00637058">
        <w:rPr>
          <w:rFonts w:ascii="Times New Roman" w:hAnsi="Times New Roman"/>
          <w:sz w:val="24"/>
          <w:szCs w:val="24"/>
        </w:rPr>
        <w:t xml:space="preserve"> es decir, </w:t>
      </w:r>
      <w:r w:rsidR="004B15E2" w:rsidRPr="00637058">
        <w:rPr>
          <w:rFonts w:ascii="Times New Roman" w:hAnsi="Times New Roman"/>
          <w:sz w:val="24"/>
          <w:szCs w:val="24"/>
        </w:rPr>
        <w:t xml:space="preserve">en el caso de los boxeadores </w:t>
      </w:r>
      <w:r w:rsidR="00B84061" w:rsidRPr="00637058">
        <w:rPr>
          <w:rFonts w:ascii="Times New Roman" w:hAnsi="Times New Roman"/>
          <w:sz w:val="24"/>
          <w:szCs w:val="24"/>
        </w:rPr>
        <w:t xml:space="preserve">podrían </w:t>
      </w:r>
      <w:r w:rsidR="00046ED8" w:rsidRPr="00637058">
        <w:rPr>
          <w:rFonts w:ascii="Times New Roman" w:hAnsi="Times New Roman"/>
          <w:sz w:val="24"/>
          <w:szCs w:val="24"/>
        </w:rPr>
        <w:t xml:space="preserve">desarrollar EN de forma esporádica </w:t>
      </w:r>
      <w:r w:rsidR="00E82070" w:rsidRPr="00637058">
        <w:rPr>
          <w:rFonts w:ascii="Times New Roman" w:hAnsi="Times New Roman"/>
          <w:sz w:val="24"/>
          <w:szCs w:val="24"/>
        </w:rPr>
        <w:t>(</w:t>
      </w:r>
      <w:r w:rsidR="00E36213" w:rsidRPr="00637058">
        <w:rPr>
          <w:rFonts w:ascii="Times New Roman" w:hAnsi="Times New Roman"/>
          <w:sz w:val="24"/>
          <w:szCs w:val="24"/>
        </w:rPr>
        <w:t>causada por factores externos</w:t>
      </w:r>
      <w:r w:rsidR="00E82070" w:rsidRPr="00637058">
        <w:rPr>
          <w:rFonts w:ascii="Times New Roman" w:hAnsi="Times New Roman"/>
          <w:sz w:val="24"/>
          <w:szCs w:val="24"/>
        </w:rPr>
        <w:t xml:space="preserve">) </w:t>
      </w:r>
      <w:r w:rsidR="00046ED8" w:rsidRPr="00637058">
        <w:rPr>
          <w:rFonts w:ascii="Times New Roman" w:hAnsi="Times New Roman"/>
          <w:sz w:val="24"/>
          <w:szCs w:val="24"/>
        </w:rPr>
        <w:t>de inicio tempran</w:t>
      </w:r>
      <w:r w:rsidR="00E82070" w:rsidRPr="00637058">
        <w:rPr>
          <w:rFonts w:ascii="Times New Roman" w:hAnsi="Times New Roman"/>
          <w:sz w:val="24"/>
          <w:szCs w:val="24"/>
        </w:rPr>
        <w:t>o</w:t>
      </w:r>
      <w:r w:rsidR="004B15E2" w:rsidRPr="00637058">
        <w:rPr>
          <w:rFonts w:ascii="Times New Roman" w:hAnsi="Times New Roman"/>
          <w:sz w:val="24"/>
          <w:szCs w:val="24"/>
        </w:rPr>
        <w:t xml:space="preserve"> (</w:t>
      </w:r>
      <w:r w:rsidR="00E36213" w:rsidRPr="00637058">
        <w:rPr>
          <w:rFonts w:ascii="Times New Roman" w:hAnsi="Times New Roman"/>
          <w:sz w:val="24"/>
          <w:szCs w:val="24"/>
        </w:rPr>
        <w:t>edad de aparición de síntomas neuropsicológicos</w:t>
      </w:r>
      <w:r w:rsidR="00E00792" w:rsidRPr="00637058">
        <w:rPr>
          <w:rFonts w:ascii="Times New Roman" w:hAnsi="Times New Roman"/>
          <w:sz w:val="24"/>
          <w:szCs w:val="24"/>
        </w:rPr>
        <w:t>28 – 51 años)</w:t>
      </w:r>
      <w:r w:rsidR="00046ED8" w:rsidRPr="00637058">
        <w:rPr>
          <w:rFonts w:ascii="Times New Roman" w:hAnsi="Times New Roman"/>
          <w:sz w:val="24"/>
          <w:szCs w:val="24"/>
        </w:rPr>
        <w:t>.</w:t>
      </w:r>
    </w:p>
    <w:p w:rsidR="004F38DE" w:rsidRPr="00637058" w:rsidRDefault="004F38DE" w:rsidP="00B04DDF">
      <w:pPr>
        <w:autoSpaceDE w:val="0"/>
        <w:autoSpaceDN w:val="0"/>
        <w:adjustRightInd w:val="0"/>
        <w:spacing w:after="0" w:line="360" w:lineRule="auto"/>
        <w:jc w:val="both"/>
        <w:rPr>
          <w:rFonts w:ascii="Times New Roman" w:hAnsi="Times New Roman"/>
          <w:sz w:val="24"/>
          <w:szCs w:val="24"/>
        </w:rPr>
      </w:pPr>
    </w:p>
    <w:p w:rsidR="0045752B" w:rsidRPr="00637058" w:rsidRDefault="003A2861" w:rsidP="00B04DDF">
      <w:p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 xml:space="preserve">En los participantes la edad </w:t>
      </w:r>
      <w:r w:rsidR="004F38DE" w:rsidRPr="00637058">
        <w:rPr>
          <w:rFonts w:ascii="Times New Roman" w:hAnsi="Times New Roman"/>
          <w:sz w:val="24"/>
          <w:szCs w:val="24"/>
        </w:rPr>
        <w:t xml:space="preserve">temprana </w:t>
      </w:r>
      <w:r w:rsidR="00455CE0" w:rsidRPr="00637058">
        <w:rPr>
          <w:rFonts w:ascii="Times New Roman" w:hAnsi="Times New Roman"/>
          <w:sz w:val="24"/>
          <w:szCs w:val="24"/>
        </w:rPr>
        <w:t xml:space="preserve">y la práctica del boxeo se convierten enun factor de riesgo </w:t>
      </w:r>
      <w:r w:rsidR="004F38DE" w:rsidRPr="00637058">
        <w:rPr>
          <w:rFonts w:ascii="Times New Roman" w:hAnsi="Times New Roman"/>
          <w:sz w:val="24"/>
          <w:szCs w:val="24"/>
        </w:rPr>
        <w:t xml:space="preserve">para EN. Contrarioa lo </w:t>
      </w:r>
      <w:r w:rsidR="00455CE0" w:rsidRPr="00637058">
        <w:rPr>
          <w:rFonts w:ascii="Times New Roman" w:hAnsi="Times New Roman"/>
          <w:sz w:val="24"/>
          <w:szCs w:val="24"/>
        </w:rPr>
        <w:t>que afirman</w:t>
      </w:r>
      <w:r w:rsidR="00466E02" w:rsidRPr="00637058">
        <w:rPr>
          <w:rFonts w:ascii="Times New Roman" w:hAnsi="Times New Roman"/>
          <w:sz w:val="24"/>
          <w:szCs w:val="24"/>
        </w:rPr>
        <w:t>Van D</w:t>
      </w:r>
      <w:r w:rsidRPr="00637058">
        <w:rPr>
          <w:rFonts w:ascii="Times New Roman" w:hAnsi="Times New Roman"/>
          <w:sz w:val="24"/>
          <w:szCs w:val="24"/>
        </w:rPr>
        <w:t xml:space="preserve">er Flier, Pijnenburg, Fox, &amp;Scheltens, (2011) </w:t>
      </w:r>
      <w:r w:rsidR="00455CE0" w:rsidRPr="00637058">
        <w:rPr>
          <w:rFonts w:ascii="Times New Roman" w:hAnsi="Times New Roman"/>
          <w:sz w:val="24"/>
          <w:szCs w:val="24"/>
        </w:rPr>
        <w:t xml:space="preserve">citado por </w:t>
      </w:r>
      <w:r w:rsidRPr="00637058">
        <w:rPr>
          <w:rFonts w:ascii="Times New Roman" w:hAnsi="Times New Roman"/>
          <w:sz w:val="24"/>
          <w:szCs w:val="24"/>
        </w:rPr>
        <w:t>en Lopera (2012)</w:t>
      </w:r>
      <w:r w:rsidR="00455CE0" w:rsidRPr="00637058">
        <w:rPr>
          <w:rFonts w:ascii="Times New Roman" w:hAnsi="Times New Roman"/>
          <w:sz w:val="24"/>
          <w:szCs w:val="24"/>
        </w:rPr>
        <w:t>,</w:t>
      </w:r>
      <w:r w:rsidR="004D27CE" w:rsidRPr="00637058">
        <w:rPr>
          <w:rFonts w:ascii="Times New Roman" w:hAnsi="Times New Roman"/>
          <w:sz w:val="24"/>
          <w:szCs w:val="24"/>
        </w:rPr>
        <w:t xml:space="preserve">al referirse que </w:t>
      </w:r>
      <w:r w:rsidR="00C05688" w:rsidRPr="00637058">
        <w:rPr>
          <w:rFonts w:ascii="Times New Roman" w:hAnsi="Times New Roman"/>
          <w:sz w:val="24"/>
          <w:szCs w:val="24"/>
        </w:rPr>
        <w:t>l</w:t>
      </w:r>
      <w:r w:rsidRPr="00637058">
        <w:rPr>
          <w:rFonts w:ascii="Times New Roman" w:hAnsi="Times New Roman"/>
          <w:sz w:val="24"/>
          <w:szCs w:val="24"/>
        </w:rPr>
        <w:t xml:space="preserve">a incidencia y prevalencia de la </w:t>
      </w:r>
      <w:r w:rsidR="004D27CE" w:rsidRPr="00637058">
        <w:rPr>
          <w:rFonts w:ascii="Times New Roman" w:hAnsi="Times New Roman"/>
          <w:sz w:val="24"/>
          <w:szCs w:val="24"/>
        </w:rPr>
        <w:t>EA</w:t>
      </w:r>
      <w:r w:rsidRPr="00637058">
        <w:rPr>
          <w:rFonts w:ascii="Times New Roman" w:hAnsi="Times New Roman"/>
          <w:sz w:val="24"/>
          <w:szCs w:val="24"/>
        </w:rPr>
        <w:t>se duplica cada cinco años a</w:t>
      </w:r>
      <w:r w:rsidR="00C05688" w:rsidRPr="00637058">
        <w:rPr>
          <w:rFonts w:ascii="Times New Roman" w:hAnsi="Times New Roman"/>
          <w:sz w:val="24"/>
          <w:szCs w:val="24"/>
        </w:rPr>
        <w:t xml:space="preserve"> partir de los 65 años de edad, haciendo alusión cuando la EA es de </w:t>
      </w:r>
      <w:r w:rsidRPr="00637058">
        <w:rPr>
          <w:rFonts w:ascii="Times New Roman" w:hAnsi="Times New Roman"/>
          <w:sz w:val="24"/>
          <w:szCs w:val="24"/>
        </w:rPr>
        <w:t xml:space="preserve">inicio </w:t>
      </w:r>
      <w:r w:rsidR="00B871DA" w:rsidRPr="00637058">
        <w:rPr>
          <w:rFonts w:ascii="Times New Roman" w:hAnsi="Times New Roman"/>
          <w:sz w:val="24"/>
          <w:szCs w:val="24"/>
        </w:rPr>
        <w:t>tardío</w:t>
      </w:r>
      <w:r w:rsidR="004F38DE" w:rsidRPr="00637058">
        <w:rPr>
          <w:rFonts w:ascii="Times New Roman" w:hAnsi="Times New Roman"/>
          <w:sz w:val="24"/>
          <w:szCs w:val="24"/>
        </w:rPr>
        <w:t xml:space="preserve">, otra manera </w:t>
      </w:r>
      <w:r w:rsidR="00C05688" w:rsidRPr="00637058">
        <w:rPr>
          <w:rFonts w:ascii="Times New Roman" w:hAnsi="Times New Roman"/>
          <w:sz w:val="24"/>
          <w:szCs w:val="24"/>
        </w:rPr>
        <w:t>también de presentación</w:t>
      </w:r>
      <w:r w:rsidRPr="00637058">
        <w:rPr>
          <w:rFonts w:ascii="Times New Roman" w:hAnsi="Times New Roman"/>
          <w:sz w:val="24"/>
          <w:szCs w:val="24"/>
        </w:rPr>
        <w:t xml:space="preserve">. </w:t>
      </w:r>
    </w:p>
    <w:p w:rsidR="002A6231" w:rsidRPr="00637058" w:rsidRDefault="002A6231" w:rsidP="005A2C5B">
      <w:pPr>
        <w:autoSpaceDE w:val="0"/>
        <w:autoSpaceDN w:val="0"/>
        <w:adjustRightInd w:val="0"/>
        <w:spacing w:after="0" w:line="360" w:lineRule="auto"/>
        <w:jc w:val="both"/>
        <w:rPr>
          <w:rFonts w:ascii="Times New Roman" w:hAnsi="Times New Roman"/>
          <w:sz w:val="24"/>
          <w:szCs w:val="24"/>
        </w:rPr>
      </w:pPr>
    </w:p>
    <w:p w:rsidR="00B04DDF" w:rsidRPr="00637058" w:rsidRDefault="00B04DDF" w:rsidP="005A2C5B">
      <w:pPr>
        <w:autoSpaceDE w:val="0"/>
        <w:autoSpaceDN w:val="0"/>
        <w:adjustRightInd w:val="0"/>
        <w:spacing w:after="0" w:line="360" w:lineRule="auto"/>
        <w:jc w:val="both"/>
        <w:rPr>
          <w:rFonts w:ascii="Times New Roman" w:hAnsi="Times New Roman"/>
          <w:sz w:val="24"/>
          <w:szCs w:val="24"/>
        </w:rPr>
      </w:pPr>
    </w:p>
    <w:p w:rsidR="0051549E" w:rsidRPr="00637058" w:rsidRDefault="0051549E" w:rsidP="0051549E">
      <w:pPr>
        <w:autoSpaceDE w:val="0"/>
        <w:autoSpaceDN w:val="0"/>
        <w:adjustRightInd w:val="0"/>
        <w:spacing w:after="0" w:line="360" w:lineRule="auto"/>
        <w:rPr>
          <w:rFonts w:ascii="Times New Roman" w:hAnsi="Times New Roman"/>
          <w:sz w:val="24"/>
          <w:szCs w:val="24"/>
        </w:rPr>
      </w:pPr>
      <w:r w:rsidRPr="00637058">
        <w:rPr>
          <w:rFonts w:ascii="Times New Roman" w:hAnsi="Times New Roman"/>
          <w:b/>
          <w:sz w:val="24"/>
          <w:szCs w:val="24"/>
        </w:rPr>
        <w:t>Figura 2</w:t>
      </w:r>
      <w:r w:rsidRPr="00637058">
        <w:rPr>
          <w:rFonts w:ascii="Times New Roman" w:hAnsi="Times New Roman"/>
          <w:sz w:val="24"/>
          <w:szCs w:val="24"/>
        </w:rPr>
        <w:t>. Nivel académico de los boxeadores.</w:t>
      </w:r>
    </w:p>
    <w:p w:rsidR="0051549E" w:rsidRPr="00637058" w:rsidRDefault="0051549E" w:rsidP="0051549E">
      <w:pPr>
        <w:autoSpaceDE w:val="0"/>
        <w:autoSpaceDN w:val="0"/>
        <w:adjustRightInd w:val="0"/>
        <w:spacing w:after="0" w:line="360" w:lineRule="auto"/>
        <w:rPr>
          <w:rFonts w:ascii="Times New Roman" w:hAnsi="Times New Roman"/>
          <w:sz w:val="24"/>
          <w:szCs w:val="24"/>
        </w:rPr>
      </w:pPr>
    </w:p>
    <w:p w:rsidR="005A2C5B" w:rsidRPr="00637058" w:rsidRDefault="005A2C5B" w:rsidP="005A2C5B">
      <w:pPr>
        <w:autoSpaceDE w:val="0"/>
        <w:autoSpaceDN w:val="0"/>
        <w:adjustRightInd w:val="0"/>
        <w:spacing w:after="0" w:line="360" w:lineRule="auto"/>
        <w:jc w:val="center"/>
        <w:rPr>
          <w:rFonts w:ascii="Times New Roman" w:hAnsi="Times New Roman"/>
          <w:sz w:val="24"/>
          <w:szCs w:val="24"/>
        </w:rPr>
      </w:pPr>
      <w:r w:rsidRPr="00637058">
        <w:rPr>
          <w:rFonts w:ascii="Times New Roman" w:hAnsi="Times New Roman"/>
          <w:noProof/>
          <w:sz w:val="24"/>
          <w:szCs w:val="24"/>
          <w:lang w:val="es-ES" w:eastAsia="es-ES"/>
        </w:rPr>
        <w:drawing>
          <wp:inline distT="0" distB="0" distL="0" distR="0">
            <wp:extent cx="4581525" cy="2752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752725"/>
                    </a:xfrm>
                    <a:prstGeom prst="rect">
                      <a:avLst/>
                    </a:prstGeom>
                    <a:noFill/>
                    <a:ln>
                      <a:noFill/>
                    </a:ln>
                  </pic:spPr>
                </pic:pic>
              </a:graphicData>
            </a:graphic>
          </wp:inline>
        </w:drawing>
      </w:r>
    </w:p>
    <w:p w:rsidR="0051549E" w:rsidRPr="00637058" w:rsidRDefault="0051549E" w:rsidP="0051549E">
      <w:pPr>
        <w:autoSpaceDE w:val="0"/>
        <w:autoSpaceDN w:val="0"/>
        <w:adjustRightInd w:val="0"/>
        <w:spacing w:after="0" w:line="240" w:lineRule="auto"/>
        <w:ind w:firstLine="708"/>
        <w:jc w:val="both"/>
        <w:rPr>
          <w:rFonts w:ascii="Times New Roman" w:hAnsi="Times New Roman"/>
          <w:sz w:val="24"/>
          <w:szCs w:val="24"/>
        </w:rPr>
      </w:pPr>
      <w:r w:rsidRPr="00637058">
        <w:rPr>
          <w:rFonts w:ascii="Times New Roman" w:hAnsi="Times New Roman"/>
          <w:sz w:val="24"/>
          <w:szCs w:val="24"/>
        </w:rPr>
        <w:t xml:space="preserve">      Fuente: </w:t>
      </w:r>
      <w:r w:rsidR="00393E3C">
        <w:rPr>
          <w:rFonts w:ascii="Times New Roman" w:hAnsi="Times New Roman"/>
          <w:sz w:val="24"/>
          <w:szCs w:val="24"/>
        </w:rPr>
        <w:t xml:space="preserve">elaboración propia. </w:t>
      </w:r>
    </w:p>
    <w:p w:rsidR="005A2C5B" w:rsidRPr="00637058" w:rsidRDefault="005A2C5B" w:rsidP="005A2C5B">
      <w:pPr>
        <w:autoSpaceDE w:val="0"/>
        <w:autoSpaceDN w:val="0"/>
        <w:adjustRightInd w:val="0"/>
        <w:spacing w:after="0" w:line="360" w:lineRule="auto"/>
        <w:jc w:val="both"/>
        <w:rPr>
          <w:rFonts w:ascii="Times New Roman" w:hAnsi="Times New Roman"/>
          <w:sz w:val="24"/>
          <w:szCs w:val="24"/>
        </w:rPr>
      </w:pPr>
    </w:p>
    <w:p w:rsidR="004442DD" w:rsidRPr="00637058" w:rsidRDefault="004442DD" w:rsidP="00B04DDF">
      <w:pPr>
        <w:autoSpaceDE w:val="0"/>
        <w:autoSpaceDN w:val="0"/>
        <w:adjustRightInd w:val="0"/>
        <w:spacing w:after="0" w:line="360" w:lineRule="auto"/>
        <w:ind w:firstLine="708"/>
        <w:jc w:val="both"/>
        <w:rPr>
          <w:rFonts w:ascii="Times New Roman" w:hAnsi="Times New Roman"/>
          <w:sz w:val="24"/>
          <w:szCs w:val="24"/>
        </w:rPr>
      </w:pPr>
    </w:p>
    <w:p w:rsidR="00B04DDF" w:rsidRPr="00637058" w:rsidRDefault="00B04DDF" w:rsidP="00B04DDF">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En lo concerniente al nivel académico, ver figura 2, 4 (57,1%) de los boxeadores profesionales son bachilleres académicos, los 3 boxeadores restantes se encuentran en los siguientes niveles: técnico, primaria y 8° de básica media respectivamente; para un total de 14,3% para cada uno.</w:t>
      </w:r>
    </w:p>
    <w:p w:rsidR="00B04DDF" w:rsidRPr="00637058" w:rsidRDefault="00B04DDF" w:rsidP="00B04DDF">
      <w:pPr>
        <w:autoSpaceDE w:val="0"/>
        <w:autoSpaceDN w:val="0"/>
        <w:adjustRightInd w:val="0"/>
        <w:spacing w:after="0" w:line="360" w:lineRule="auto"/>
        <w:jc w:val="center"/>
        <w:rPr>
          <w:rFonts w:ascii="Times New Roman" w:hAnsi="Times New Roman"/>
          <w:b/>
          <w:sz w:val="24"/>
          <w:szCs w:val="24"/>
        </w:rPr>
      </w:pPr>
    </w:p>
    <w:p w:rsidR="00C47FF1" w:rsidRPr="00637058" w:rsidRDefault="005A2C5B" w:rsidP="004243D4">
      <w:pPr>
        <w:autoSpaceDE w:val="0"/>
        <w:autoSpaceDN w:val="0"/>
        <w:adjustRightInd w:val="0"/>
        <w:spacing w:after="0" w:line="360" w:lineRule="auto"/>
        <w:ind w:firstLine="708"/>
        <w:jc w:val="both"/>
        <w:rPr>
          <w:rFonts w:ascii="Times New Roman" w:eastAsia="Times New Roman" w:hAnsi="Times New Roman"/>
          <w:sz w:val="24"/>
          <w:szCs w:val="24"/>
          <w:lang w:eastAsia="es-CO"/>
        </w:rPr>
      </w:pPr>
      <w:r w:rsidRPr="00637058">
        <w:rPr>
          <w:rFonts w:ascii="Times New Roman" w:hAnsi="Times New Roman"/>
          <w:sz w:val="24"/>
          <w:szCs w:val="24"/>
        </w:rPr>
        <w:t>Los 7 sujetos evaluados tienen un perfil atencional y mnémico alterado de manera severacorroborado por las pruebas que se aplicaron. Lo anterior se relaciona con un estudio realizado por la Asociación Médica Británica (1999), quien llegó a la conclusión que los boxeadores están expuestos a sufrir lesiones irreparables que merman sus funciones intelectuales; neurológicamente, mediante el SPET (tomografía computarizada de emisión monofotónica), se han detectado anomalías en un 41% de un grupo de boxeadores estudiados, superando ampliamente el 14% registrado entre los practicantes de otros deportes. El impacto boxístico es capaz de provocar la destrucción neuronal por distintos mecanismos: si el impacto es suficientemente fuerte, lo que implica la destrucción directa de las neuronas; otras veces, en el cerebro ocurre una reacción inflamatoria, con la interrupción del flujo sanguíneo, que se acompaña de la perturbación de las funciones intelectuales; cuando el impacto provoca ruptura de vasos sanguíneos, la hemorragia producida destruye las neuronas; también se ha observado que las conmociones cerebrales se acompañan de determinados depósitos proteicos (una proteína llamada amiloide), con lesiones que también s</w:t>
      </w:r>
      <w:r w:rsidR="005A5BE4" w:rsidRPr="00637058">
        <w:rPr>
          <w:rFonts w:ascii="Times New Roman" w:hAnsi="Times New Roman"/>
          <w:sz w:val="24"/>
          <w:szCs w:val="24"/>
        </w:rPr>
        <w:t>e vienen observando en la EA</w:t>
      </w:r>
      <w:r w:rsidRPr="00637058">
        <w:rPr>
          <w:rFonts w:ascii="Times New Roman" w:hAnsi="Times New Roman"/>
          <w:sz w:val="24"/>
          <w:szCs w:val="24"/>
        </w:rPr>
        <w:t xml:space="preserve">. </w:t>
      </w:r>
      <w:r w:rsidR="00665D0A" w:rsidRPr="00637058">
        <w:rPr>
          <w:rFonts w:ascii="Times New Roman" w:hAnsi="Times New Roman"/>
          <w:sz w:val="24"/>
          <w:szCs w:val="24"/>
        </w:rPr>
        <w:t xml:space="preserve">(Jouvencel, 2014, </w:t>
      </w:r>
      <w:r w:rsidR="00C47FF1" w:rsidRPr="00637058">
        <w:rPr>
          <w:rFonts w:ascii="Times New Roman" w:hAnsi="Times New Roman"/>
          <w:sz w:val="24"/>
          <w:szCs w:val="24"/>
        </w:rPr>
        <w:t>párr. 10</w:t>
      </w:r>
      <w:r w:rsidR="00665D0A" w:rsidRPr="00637058">
        <w:rPr>
          <w:rFonts w:ascii="Times New Roman" w:hAnsi="Times New Roman"/>
          <w:sz w:val="24"/>
          <w:szCs w:val="24"/>
        </w:rPr>
        <w:t>)</w:t>
      </w:r>
      <w:r w:rsidR="00CA525C" w:rsidRPr="00637058">
        <w:rPr>
          <w:rFonts w:ascii="Times New Roman" w:hAnsi="Times New Roman"/>
          <w:sz w:val="24"/>
          <w:szCs w:val="24"/>
        </w:rPr>
        <w:t>.</w:t>
      </w:r>
    </w:p>
    <w:p w:rsidR="00C47FF1" w:rsidRPr="00637058" w:rsidRDefault="00C47FF1" w:rsidP="004243D4">
      <w:pPr>
        <w:autoSpaceDE w:val="0"/>
        <w:autoSpaceDN w:val="0"/>
        <w:adjustRightInd w:val="0"/>
        <w:spacing w:after="0" w:line="360" w:lineRule="auto"/>
        <w:ind w:firstLine="708"/>
        <w:jc w:val="both"/>
        <w:rPr>
          <w:rFonts w:ascii="Times New Roman" w:eastAsia="Times New Roman" w:hAnsi="Times New Roman"/>
          <w:sz w:val="24"/>
          <w:szCs w:val="24"/>
          <w:lang w:eastAsia="es-CO"/>
        </w:rPr>
      </w:pPr>
    </w:p>
    <w:p w:rsidR="002B219B" w:rsidRPr="00637058" w:rsidRDefault="005A2C5B" w:rsidP="002B219B">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Partiendo de las lesiones físicas, sin reportar TCE o conmoción cerebral, que han sufridolos boxeadores participantes del estudio se identificó que 6 sujetos (86%) se ha lesionado en una ocasión, mientras que uno de ellos (14%) nunca se ha lesionado. Las lesiones sufridas han sido: en tórax, mano, fractura de tabique y pómulo derecho. Según Bledsoe, Li &amp; Levy (2005) en un estudio compuesto por una muestra de 47.502 pacientes ingresados por lesión pugilística en combate, tratados en departamentos médicos de emergencia en USA de 2000 - 2005. Mostraron las lesiones más frecuentes que afectan gravemente durante un combate a los boxeadores, como son: Conmoción 3.2%, contusión/abrasamiento 17.2%, dislocación 3.8%, fracturas 6.7%, laceraciones 48.6%, daños órganos internos 2.8%, esguinces 10.4% y otros 7.3%. En el estudio realizado las lesiones a considerar serían las de cara y cabeza (fractura de tabique y pómulo derecho), teniendo en cuenta el fácil acceso a ellas lo que permite golpes repetitivos en los combates, convirtiéndose en un riesgo para el cerebro y la cognición. </w:t>
      </w:r>
    </w:p>
    <w:p w:rsidR="002B219B" w:rsidRPr="00637058" w:rsidRDefault="002B219B" w:rsidP="002B219B">
      <w:pPr>
        <w:spacing w:after="0" w:line="360" w:lineRule="auto"/>
        <w:ind w:firstLine="708"/>
        <w:jc w:val="both"/>
        <w:rPr>
          <w:rFonts w:ascii="Times New Roman" w:hAnsi="Times New Roman"/>
          <w:sz w:val="24"/>
          <w:szCs w:val="24"/>
        </w:rPr>
      </w:pPr>
    </w:p>
    <w:p w:rsidR="005A2C5B" w:rsidRPr="00637058" w:rsidRDefault="005A2C5B" w:rsidP="002B219B">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La mayoría de los autores y estudios coinciden en que las partes más vulnerables o fáciles de lesionar en el boxeo profesional son la cabeza, el cuello y la cara (Gambrell, 2007; Svinth, 2007; Clausen, McCrory y Anderson, 2005; Shirani, Motamedi, Ashuri y Eshkevari, 2010; Constantoyannis y Partheni, 2004; Zazryn, Finch y McCrory 2003; Ohhashi, Tani, Murakami, Kamio, Abe y Ohtuki, 2002; Förstl, Haass, Hemmer, Meyer y Halle, 2010; Zazryn, Cameron y McCrory, 2006; Barry, 2010-2009; McCrory, 2007; Zazryn y McCrory, 2008; Coletta, 2010-2009). Sobra decir que la causa de estas lesiones se debe al golpe del rival. En el caso de las lesiones en la cara como hematomas, el sangrado, golpes en los ojos, mandíbula, nariz…suelen ser provocados por directos (en la mayoría de los casos) y en el caso de lesiones en el cuello por crochés o ganchos. </w:t>
      </w:r>
    </w:p>
    <w:p w:rsidR="002B219B" w:rsidRPr="00637058" w:rsidRDefault="002B219B" w:rsidP="002B219B">
      <w:pPr>
        <w:shd w:val="clear" w:color="auto" w:fill="FFFFFF"/>
        <w:spacing w:after="0" w:line="240" w:lineRule="auto"/>
        <w:ind w:left="709"/>
        <w:jc w:val="both"/>
        <w:rPr>
          <w:rFonts w:ascii="Times New Roman" w:hAnsi="Times New Roman"/>
          <w:sz w:val="24"/>
          <w:szCs w:val="24"/>
        </w:rPr>
      </w:pPr>
    </w:p>
    <w:p w:rsidR="0051549E" w:rsidRPr="00637058" w:rsidRDefault="005A2C5B" w:rsidP="0051549E">
      <w:pPr>
        <w:shd w:val="clear" w:color="auto" w:fill="FFFFFF"/>
        <w:spacing w:after="0" w:line="240" w:lineRule="auto"/>
        <w:ind w:left="709"/>
        <w:jc w:val="both"/>
        <w:rPr>
          <w:rFonts w:ascii="Times New Roman" w:hAnsi="Times New Roman"/>
          <w:sz w:val="24"/>
          <w:szCs w:val="24"/>
        </w:rPr>
      </w:pPr>
      <w:r w:rsidRPr="00637058">
        <w:rPr>
          <w:rFonts w:ascii="Times New Roman" w:hAnsi="Times New Roman"/>
          <w:sz w:val="24"/>
          <w:szCs w:val="24"/>
        </w:rPr>
        <w:t>Dentro de estas tres lesiones, cabeza, cuello y cara, podemos encontrar numerosaslesiones que van desde algunas insignificantes hasta otras muy preocupantes. Las lesiones en cabeza son las más graves, pudiendo causar la muerte (Svinth, 2007), sin embargo son muy raras y difíciles de darse en profesionales bien entrenados. La conmoción cerebral es el tipo de lesión más común dentro de las lesiones del cerebro, seguido de otras lesiones cerebrales algunas de ellas muy graves, como la hemorragia cerebral, hemorragia epidural…(Barry, 2010 - 2009). Por otro lado, el continuo golpeo de la cabeza del boxeador profesional, sin protección, puede ca</w:t>
      </w:r>
      <w:r w:rsidR="001634E3" w:rsidRPr="00637058">
        <w:rPr>
          <w:rFonts w:ascii="Times New Roman" w:hAnsi="Times New Roman"/>
          <w:sz w:val="24"/>
          <w:szCs w:val="24"/>
        </w:rPr>
        <w:t>usar un deterioro cognitivo</w:t>
      </w:r>
      <w:r w:rsidRPr="00637058">
        <w:rPr>
          <w:rFonts w:ascii="Times New Roman" w:hAnsi="Times New Roman"/>
          <w:sz w:val="24"/>
          <w:szCs w:val="24"/>
        </w:rPr>
        <w:t xml:space="preserve"> y neurológico importante a medio plazo (Cla</w:t>
      </w:r>
      <w:r w:rsidR="00BE1066" w:rsidRPr="00637058">
        <w:rPr>
          <w:rFonts w:ascii="Times New Roman" w:hAnsi="Times New Roman"/>
          <w:sz w:val="24"/>
          <w:szCs w:val="24"/>
        </w:rPr>
        <w:t>usen, McCrory&amp; Anderson, 2005)</w:t>
      </w:r>
      <w:r w:rsidRPr="00637058">
        <w:rPr>
          <w:rFonts w:ascii="Times New Roman" w:hAnsi="Times New Roman"/>
          <w:sz w:val="24"/>
          <w:szCs w:val="24"/>
        </w:rPr>
        <w:t>.</w:t>
      </w:r>
    </w:p>
    <w:p w:rsidR="0051549E" w:rsidRPr="00637058" w:rsidRDefault="0051549E" w:rsidP="0051549E">
      <w:pPr>
        <w:shd w:val="clear" w:color="auto" w:fill="FFFFFF"/>
        <w:spacing w:after="0" w:line="240" w:lineRule="auto"/>
        <w:ind w:left="709"/>
        <w:jc w:val="both"/>
        <w:rPr>
          <w:rFonts w:ascii="Times New Roman" w:hAnsi="Times New Roman"/>
          <w:sz w:val="24"/>
          <w:szCs w:val="24"/>
        </w:rPr>
      </w:pPr>
    </w:p>
    <w:p w:rsidR="0051549E" w:rsidRPr="00637058" w:rsidRDefault="0051549E" w:rsidP="0051549E">
      <w:pPr>
        <w:shd w:val="clear" w:color="auto" w:fill="FFFFFF"/>
        <w:spacing w:after="0" w:line="240" w:lineRule="auto"/>
        <w:ind w:left="709"/>
        <w:jc w:val="both"/>
        <w:rPr>
          <w:rFonts w:ascii="Times New Roman" w:hAnsi="Times New Roman"/>
          <w:sz w:val="24"/>
          <w:szCs w:val="24"/>
        </w:rPr>
      </w:pPr>
    </w:p>
    <w:p w:rsidR="005A2C5B" w:rsidRPr="00637058" w:rsidRDefault="0051549E" w:rsidP="0051549E">
      <w:pPr>
        <w:shd w:val="clear" w:color="auto" w:fill="FFFFFF"/>
        <w:spacing w:after="0" w:line="360" w:lineRule="auto"/>
        <w:jc w:val="both"/>
        <w:rPr>
          <w:rFonts w:ascii="Times New Roman" w:hAnsi="Times New Roman"/>
          <w:sz w:val="24"/>
          <w:szCs w:val="24"/>
        </w:rPr>
      </w:pPr>
      <w:r w:rsidRPr="00637058">
        <w:rPr>
          <w:rFonts w:ascii="Times New Roman" w:hAnsi="Times New Roman"/>
          <w:sz w:val="24"/>
          <w:szCs w:val="24"/>
        </w:rPr>
        <w:t xml:space="preserve">           Los frecuente</w:t>
      </w:r>
      <w:r w:rsidR="005A2C5B" w:rsidRPr="00637058">
        <w:rPr>
          <w:rFonts w:ascii="Times New Roman" w:hAnsi="Times New Roman"/>
          <w:sz w:val="24"/>
          <w:szCs w:val="24"/>
        </w:rPr>
        <w:t>s golpes en la cabeza pueden también causa</w:t>
      </w:r>
      <w:r w:rsidR="005A5BE4" w:rsidRPr="00637058">
        <w:rPr>
          <w:rFonts w:ascii="Times New Roman" w:hAnsi="Times New Roman"/>
          <w:sz w:val="24"/>
          <w:szCs w:val="24"/>
        </w:rPr>
        <w:t xml:space="preserve">r </w:t>
      </w:r>
      <w:r w:rsidRPr="00637058">
        <w:rPr>
          <w:rFonts w:ascii="Times New Roman" w:hAnsi="Times New Roman"/>
          <w:sz w:val="24"/>
          <w:szCs w:val="24"/>
        </w:rPr>
        <w:t>TCE cerrados</w:t>
      </w:r>
      <w:r w:rsidR="005A2C5B" w:rsidRPr="00637058">
        <w:rPr>
          <w:rFonts w:ascii="Times New Roman" w:hAnsi="Times New Roman"/>
          <w:sz w:val="24"/>
          <w:szCs w:val="24"/>
        </w:rPr>
        <w:t xml:space="preserve">. El cerebro puede sufrir lesiones debidas sobre todo al efecto de golpe y contra golpe que eventualmente puede afectar los lóbulos frontales y temporales. El movimiento del cerebro puede causar hemorragias pequeñas que pueden formar hematomas, los cuales, unidos al edema, son causa potencial de presión sobre otras estructuras cerebrales. Ardila y Rosselli (2007).En los participantes del estudio </w:t>
      </w:r>
      <w:r w:rsidR="00571CE9" w:rsidRPr="00637058">
        <w:rPr>
          <w:rFonts w:ascii="Times New Roman" w:hAnsi="Times New Roman"/>
          <w:sz w:val="24"/>
          <w:szCs w:val="24"/>
        </w:rPr>
        <w:t>el riesgo de sufrir TCE por los golpes, se convierte a su ve</w:t>
      </w:r>
      <w:r w:rsidR="00B13009" w:rsidRPr="00637058">
        <w:rPr>
          <w:rFonts w:ascii="Times New Roman" w:hAnsi="Times New Roman"/>
          <w:sz w:val="24"/>
          <w:szCs w:val="24"/>
        </w:rPr>
        <w:t>z en un factor de riesgo para EN</w:t>
      </w:r>
      <w:r w:rsidR="00571CE9" w:rsidRPr="00637058">
        <w:rPr>
          <w:rFonts w:ascii="Times New Roman" w:hAnsi="Times New Roman"/>
          <w:sz w:val="24"/>
          <w:szCs w:val="24"/>
        </w:rPr>
        <w:t xml:space="preserve">, teniendo en cuenta que presentan </w:t>
      </w:r>
      <w:r w:rsidR="005A2C5B" w:rsidRPr="00637058">
        <w:rPr>
          <w:rFonts w:ascii="Times New Roman" w:hAnsi="Times New Roman"/>
          <w:sz w:val="24"/>
          <w:szCs w:val="24"/>
        </w:rPr>
        <w:t xml:space="preserve">distractibilidad,  incapacidad de sostener una conversación por un periodo de tiempo determinado (alteraciones en atención sostenida), </w:t>
      </w:r>
      <w:r w:rsidR="00571CE9" w:rsidRPr="00637058">
        <w:rPr>
          <w:rFonts w:ascii="Times New Roman" w:hAnsi="Times New Roman"/>
          <w:sz w:val="24"/>
          <w:szCs w:val="24"/>
        </w:rPr>
        <w:t>d</w:t>
      </w:r>
      <w:r w:rsidR="005A2C5B" w:rsidRPr="00637058">
        <w:rPr>
          <w:rFonts w:ascii="Times New Roman" w:hAnsi="Times New Roman"/>
          <w:sz w:val="24"/>
          <w:szCs w:val="24"/>
        </w:rPr>
        <w:t>ificultades para recordar eventos recientes y del pasado (fallas en la memoria episódica a corto y largo plazo) y olvido de lugares donde guardó objetos o documentos (fall</w:t>
      </w:r>
      <w:r w:rsidR="00571CE9" w:rsidRPr="00637058">
        <w:rPr>
          <w:rFonts w:ascii="Times New Roman" w:hAnsi="Times New Roman"/>
          <w:sz w:val="24"/>
          <w:szCs w:val="24"/>
        </w:rPr>
        <w:t>as en memoria inmediata).</w:t>
      </w:r>
    </w:p>
    <w:p w:rsidR="002B219B" w:rsidRPr="00637058" w:rsidRDefault="002B219B" w:rsidP="005A2C5B">
      <w:pPr>
        <w:spacing w:after="0" w:line="360" w:lineRule="auto"/>
        <w:jc w:val="both"/>
        <w:rPr>
          <w:rFonts w:ascii="Times New Roman" w:hAnsi="Times New Roman"/>
          <w:b/>
          <w:sz w:val="24"/>
          <w:szCs w:val="24"/>
        </w:rPr>
      </w:pPr>
    </w:p>
    <w:p w:rsidR="004442DD" w:rsidRPr="00637058" w:rsidRDefault="004442DD" w:rsidP="002B219B">
      <w:pPr>
        <w:spacing w:after="0" w:line="360" w:lineRule="auto"/>
        <w:ind w:firstLine="708"/>
        <w:jc w:val="both"/>
        <w:rPr>
          <w:rFonts w:ascii="Times New Roman" w:hAnsi="Times New Roman"/>
          <w:b/>
          <w:sz w:val="24"/>
          <w:szCs w:val="24"/>
        </w:rPr>
      </w:pPr>
    </w:p>
    <w:p w:rsidR="000646C8" w:rsidRPr="00393E3C" w:rsidRDefault="005A2C5B" w:rsidP="00393E3C">
      <w:pPr>
        <w:pStyle w:val="Prrafodelista"/>
        <w:numPr>
          <w:ilvl w:val="0"/>
          <w:numId w:val="6"/>
        </w:numPr>
        <w:spacing w:after="0" w:line="360" w:lineRule="auto"/>
        <w:jc w:val="both"/>
        <w:rPr>
          <w:rFonts w:ascii="Times New Roman" w:hAnsi="Times New Roman"/>
          <w:b/>
          <w:sz w:val="24"/>
          <w:szCs w:val="24"/>
        </w:rPr>
      </w:pPr>
      <w:r w:rsidRPr="00393E3C">
        <w:rPr>
          <w:rFonts w:ascii="Times New Roman" w:hAnsi="Times New Roman"/>
          <w:b/>
          <w:sz w:val="24"/>
          <w:szCs w:val="24"/>
        </w:rPr>
        <w:t>Discusión</w:t>
      </w:r>
    </w:p>
    <w:p w:rsidR="000646C8" w:rsidRPr="00637058" w:rsidRDefault="000646C8" w:rsidP="002B219B">
      <w:pPr>
        <w:spacing w:after="0" w:line="360" w:lineRule="auto"/>
        <w:ind w:firstLine="708"/>
        <w:jc w:val="both"/>
        <w:rPr>
          <w:rFonts w:ascii="Times New Roman" w:hAnsi="Times New Roman"/>
          <w:b/>
          <w:sz w:val="24"/>
          <w:szCs w:val="24"/>
        </w:rPr>
      </w:pPr>
    </w:p>
    <w:p w:rsidR="002B219B" w:rsidRPr="00637058" w:rsidRDefault="005A2C5B" w:rsidP="002B219B">
      <w:pPr>
        <w:spacing w:after="0" w:line="360" w:lineRule="auto"/>
        <w:ind w:firstLine="708"/>
        <w:jc w:val="both"/>
        <w:rPr>
          <w:rFonts w:ascii="Times New Roman" w:hAnsi="Times New Roman"/>
          <w:sz w:val="24"/>
          <w:szCs w:val="24"/>
        </w:rPr>
      </w:pPr>
      <w:r w:rsidRPr="00637058">
        <w:rPr>
          <w:rFonts w:ascii="Times New Roman" w:hAnsi="Times New Roman"/>
          <w:sz w:val="24"/>
          <w:szCs w:val="24"/>
        </w:rPr>
        <w:t>El perfil atencional y mnémico de los boxeadores participantes en el estudio es desfavorable, los puntajes obtenidos en las pruebas aplicadas están por debajo de lo esperado teniendo en cuenta su edad y nivel de escolaridad. Así mismo, los componentes de velocidad de procesamiento, atención selectiva, sostenida y control atencional, memoria semántica, episódica, de trabajo y memoria a largo plazo, de material verbal y viso-espacial están alterados, lo cual se convierte en un factor de riesgo para desarrolla</w:t>
      </w:r>
      <w:r w:rsidR="00CF06DE" w:rsidRPr="00637058">
        <w:rPr>
          <w:rFonts w:ascii="Times New Roman" w:hAnsi="Times New Roman"/>
          <w:sz w:val="24"/>
          <w:szCs w:val="24"/>
        </w:rPr>
        <w:t>r EN</w:t>
      </w:r>
      <w:r w:rsidRPr="00637058">
        <w:rPr>
          <w:rFonts w:ascii="Times New Roman" w:hAnsi="Times New Roman"/>
          <w:sz w:val="24"/>
          <w:szCs w:val="24"/>
        </w:rPr>
        <w:t xml:space="preserve">. </w:t>
      </w:r>
      <w:r w:rsidR="002B219B" w:rsidRPr="00637058">
        <w:rPr>
          <w:rFonts w:ascii="Times New Roman" w:hAnsi="Times New Roman"/>
          <w:sz w:val="24"/>
          <w:szCs w:val="24"/>
        </w:rPr>
        <w:t>Ramírez</w:t>
      </w:r>
      <w:r w:rsidRPr="00637058">
        <w:rPr>
          <w:rFonts w:ascii="Times New Roman" w:hAnsi="Times New Roman"/>
          <w:sz w:val="24"/>
          <w:szCs w:val="24"/>
        </w:rPr>
        <w:t xml:space="preserve"> (2003), afirma que los niveles de atención son importantes en la práctica deportiva. Es la atención la responsable de que un deportista pueda tener mecanismos de regulación de su actividad, de estar pendiente de la dinámica de juego, de regular su comportamiento de acuerdo a las exigencias de cada competencia, de centrar su atención en los estímulos relevantes. Los deportistas que tienen bajos niveles en estas variables suelen cometer errores de grandes implicaciones: errar en situaciones fáciles de juego, ser expulsado por falta de control frente a la agresión de un contrario. </w:t>
      </w:r>
    </w:p>
    <w:p w:rsidR="002B219B" w:rsidRPr="00637058" w:rsidRDefault="002B219B" w:rsidP="002B219B">
      <w:pPr>
        <w:spacing w:after="0" w:line="360" w:lineRule="auto"/>
        <w:ind w:firstLine="708"/>
        <w:jc w:val="both"/>
        <w:rPr>
          <w:rFonts w:ascii="Times New Roman" w:hAnsi="Times New Roman"/>
          <w:sz w:val="24"/>
          <w:szCs w:val="24"/>
        </w:rPr>
      </w:pPr>
    </w:p>
    <w:p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De igual forma Beckmann</w:t>
      </w:r>
      <w:r w:rsidR="002B219B" w:rsidRPr="00637058">
        <w:rPr>
          <w:rFonts w:ascii="Times New Roman" w:hAnsi="Times New Roman"/>
          <w:sz w:val="24"/>
          <w:szCs w:val="24"/>
        </w:rPr>
        <w:t>,</w:t>
      </w:r>
      <w:r w:rsidRPr="00637058">
        <w:rPr>
          <w:rFonts w:ascii="Times New Roman" w:hAnsi="Times New Roman"/>
          <w:sz w:val="24"/>
          <w:szCs w:val="24"/>
        </w:rPr>
        <w:t xml:space="preserve"> citado por </w:t>
      </w:r>
      <w:r w:rsidR="002B219B" w:rsidRPr="00637058">
        <w:rPr>
          <w:rFonts w:ascii="Times New Roman" w:hAnsi="Times New Roman"/>
          <w:sz w:val="24"/>
          <w:szCs w:val="24"/>
        </w:rPr>
        <w:t>Ramírez (</w:t>
      </w:r>
      <w:r w:rsidRPr="00637058">
        <w:rPr>
          <w:rFonts w:ascii="Times New Roman" w:hAnsi="Times New Roman"/>
          <w:sz w:val="24"/>
          <w:szCs w:val="24"/>
        </w:rPr>
        <w:t>2003</w:t>
      </w:r>
      <w:r w:rsidR="002B219B" w:rsidRPr="00637058">
        <w:rPr>
          <w:rFonts w:ascii="Times New Roman" w:hAnsi="Times New Roman"/>
          <w:sz w:val="24"/>
          <w:szCs w:val="24"/>
        </w:rPr>
        <w:t>),</w:t>
      </w:r>
      <w:r w:rsidRPr="00637058">
        <w:rPr>
          <w:rFonts w:ascii="Times New Roman" w:hAnsi="Times New Roman"/>
          <w:sz w:val="24"/>
          <w:szCs w:val="24"/>
        </w:rPr>
        <w:t xml:space="preserve"> sostiene que los deportistasnecesitan de excelentes niveles de atención, no sólo como un mecanismo para centrar los recursos cognitivos en las tareas propias de su actividad, sino también, como un mecanismo que posibilite el cumplimiento de las normas en las cuales se suele practicar cualquier actividad de este tipo. Por lo que se esperaría que los deportistas con bajos niveles de atención presenten constantes infracciones a los reglamentos. Ni que decir de los componentes mnémicos los cuales también deben estar en perfectas condiciones para responder a las demandas propias del deporte sino también de la vida diaria. </w:t>
      </w:r>
    </w:p>
    <w:p w:rsidR="00062771" w:rsidRPr="00637058" w:rsidRDefault="00062771" w:rsidP="00062771">
      <w:pPr>
        <w:spacing w:after="0" w:line="360" w:lineRule="auto"/>
        <w:ind w:firstLine="708"/>
        <w:jc w:val="both"/>
        <w:rPr>
          <w:rFonts w:ascii="Times New Roman" w:hAnsi="Times New Roman"/>
          <w:sz w:val="24"/>
          <w:szCs w:val="24"/>
        </w:rPr>
      </w:pPr>
    </w:p>
    <w:p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La edad, </w:t>
      </w:r>
      <w:r w:rsidR="003F4A0B" w:rsidRPr="00637058">
        <w:rPr>
          <w:rFonts w:ascii="Times New Roman" w:hAnsi="Times New Roman"/>
          <w:sz w:val="24"/>
          <w:szCs w:val="24"/>
        </w:rPr>
        <w:t>es un</w:t>
      </w:r>
      <w:r w:rsidRPr="00637058">
        <w:rPr>
          <w:rFonts w:ascii="Times New Roman" w:hAnsi="Times New Roman"/>
          <w:sz w:val="24"/>
          <w:szCs w:val="24"/>
        </w:rPr>
        <w:t xml:space="preserve"> factor fundamental en términos de conservación de un adecuado o no perfil cognitivo, constituye en la actualidad el principal marcador d</w:t>
      </w:r>
      <w:r w:rsidR="003F4A0B" w:rsidRPr="00637058">
        <w:rPr>
          <w:rFonts w:ascii="Times New Roman" w:hAnsi="Times New Roman"/>
          <w:sz w:val="24"/>
          <w:szCs w:val="24"/>
        </w:rPr>
        <w:t>e riesgo de EN</w:t>
      </w:r>
      <w:r w:rsidRPr="00637058">
        <w:rPr>
          <w:rFonts w:ascii="Times New Roman" w:hAnsi="Times New Roman"/>
          <w:sz w:val="24"/>
          <w:szCs w:val="24"/>
        </w:rPr>
        <w:t>, a mayor edad, mayor riesgo de padecerl</w:t>
      </w:r>
      <w:r w:rsidR="003F4A0B" w:rsidRPr="00637058">
        <w:rPr>
          <w:rFonts w:ascii="Times New Roman" w:hAnsi="Times New Roman"/>
          <w:sz w:val="24"/>
          <w:szCs w:val="24"/>
        </w:rPr>
        <w:t>a</w:t>
      </w:r>
      <w:r w:rsidRPr="00637058">
        <w:rPr>
          <w:rFonts w:ascii="Times New Roman" w:hAnsi="Times New Roman"/>
          <w:sz w:val="24"/>
          <w:szCs w:val="24"/>
        </w:rPr>
        <w:t>; sin embargo las edades comprendidas entre los 28 y 51 años de los boxeadores participantes resultan precoces y a su vez preocupantes debido al riesgo de presentarlo.  Este riesgo se incrementa debido a los continuos golpes que reciben en cada enfrentamiento, sobre todo aquellos que involucran la cabeza. Abarca (2011) afirma que anualmente 20% de los atletas juveniles sufren TEC. Esta situación es especialmente relevante, debido a las posibles consecuencias que puede provocar esta lesión sobre un cerebro adulto</w:t>
      </w:r>
      <w:r w:rsidR="009230DB" w:rsidRPr="00637058">
        <w:rPr>
          <w:rFonts w:ascii="Times New Roman" w:hAnsi="Times New Roman"/>
          <w:sz w:val="24"/>
          <w:szCs w:val="24"/>
        </w:rPr>
        <w:t>, el cual en comparación con un cerebro en desarrollo como el de los niños, no tiene las mismas capacidades de recuperación</w:t>
      </w:r>
      <w:r w:rsidRPr="00637058">
        <w:rPr>
          <w:rFonts w:ascii="Times New Roman" w:hAnsi="Times New Roman"/>
          <w:sz w:val="24"/>
          <w:szCs w:val="24"/>
        </w:rPr>
        <w:t>. En el actual estudio se encontró que la edad de inicio en la práctica del boxeo fue entre los 13 y 16 años. A su vez, el tiempo aproximado que tienen en la práctica profesional del boxeo está en un rango de 10 a 20 años lo cual aumenta el riesgo no solo de TCE sin</w:t>
      </w:r>
      <w:r w:rsidR="00934E8C" w:rsidRPr="00637058">
        <w:rPr>
          <w:rFonts w:ascii="Times New Roman" w:hAnsi="Times New Roman"/>
          <w:sz w:val="24"/>
          <w:szCs w:val="24"/>
        </w:rPr>
        <w:t>o también de EN</w:t>
      </w:r>
      <w:r w:rsidRPr="00637058">
        <w:rPr>
          <w:rFonts w:ascii="Times New Roman" w:hAnsi="Times New Roman"/>
          <w:sz w:val="24"/>
          <w:szCs w:val="24"/>
        </w:rPr>
        <w:t xml:space="preserve"> teniendo en cuenta el tiempo de estar practicando el deporte y la presencia de golpes repetitivos en el transcurso de la carrera como boxeadores. Ha todo esto hay que sumarle que la mayoría de los participantes se enfrentan cada dos meses a un contrincante, en otros casos cada tres o seis meses. </w:t>
      </w:r>
    </w:p>
    <w:p w:rsidR="00062771" w:rsidRPr="00637058" w:rsidRDefault="00062771" w:rsidP="00062771">
      <w:pPr>
        <w:spacing w:after="0" w:line="360" w:lineRule="auto"/>
        <w:ind w:firstLine="708"/>
        <w:jc w:val="both"/>
        <w:rPr>
          <w:rFonts w:ascii="Times New Roman" w:hAnsi="Times New Roman"/>
          <w:sz w:val="24"/>
          <w:szCs w:val="24"/>
        </w:rPr>
      </w:pPr>
    </w:p>
    <w:p w:rsidR="00E100EB" w:rsidRPr="00637058" w:rsidRDefault="00934E8C" w:rsidP="00E100EB">
      <w:pPr>
        <w:spacing w:after="0" w:line="360" w:lineRule="auto"/>
        <w:ind w:firstLine="708"/>
        <w:jc w:val="both"/>
        <w:rPr>
          <w:rFonts w:ascii="Times New Roman" w:hAnsi="Times New Roman"/>
          <w:sz w:val="24"/>
          <w:szCs w:val="24"/>
        </w:rPr>
      </w:pPr>
      <w:r w:rsidRPr="00637058">
        <w:rPr>
          <w:rFonts w:ascii="Times New Roman" w:hAnsi="Times New Roman"/>
          <w:sz w:val="24"/>
          <w:szCs w:val="24"/>
        </w:rPr>
        <w:t>Otro factor</w:t>
      </w:r>
      <w:r w:rsidR="00E100EB" w:rsidRPr="00637058">
        <w:rPr>
          <w:rFonts w:ascii="Times New Roman" w:hAnsi="Times New Roman"/>
          <w:sz w:val="24"/>
          <w:szCs w:val="24"/>
        </w:rPr>
        <w:t xml:space="preserve"> importante en los participantes es el bajo nivel académico en el que se encuentran: primaria, 8 ° de básica media, bachiller y técnico lo cual no les permitiría tener una reserva cognitiva adecuada como factor prote</w:t>
      </w:r>
      <w:r w:rsidR="000B5D6B" w:rsidRPr="00637058">
        <w:rPr>
          <w:rFonts w:ascii="Times New Roman" w:hAnsi="Times New Roman"/>
          <w:sz w:val="24"/>
          <w:szCs w:val="24"/>
        </w:rPr>
        <w:t>ctor para EN</w:t>
      </w:r>
      <w:r w:rsidR="00E100EB" w:rsidRPr="00637058">
        <w:rPr>
          <w:rFonts w:ascii="Times New Roman" w:hAnsi="Times New Roman"/>
          <w:sz w:val="24"/>
          <w:szCs w:val="24"/>
        </w:rPr>
        <w:t xml:space="preserve">, </w:t>
      </w:r>
      <w:r w:rsidR="000B5D6B" w:rsidRPr="00637058">
        <w:rPr>
          <w:rFonts w:ascii="Times New Roman" w:hAnsi="Times New Roman"/>
          <w:sz w:val="24"/>
          <w:szCs w:val="24"/>
        </w:rPr>
        <w:t xml:space="preserve">este tipo de </w:t>
      </w:r>
      <w:r w:rsidR="00E100EB" w:rsidRPr="00637058">
        <w:rPr>
          <w:rFonts w:ascii="Times New Roman" w:hAnsi="Times New Roman"/>
          <w:sz w:val="24"/>
          <w:szCs w:val="24"/>
        </w:rPr>
        <w:t>deterioro implica alteración de la memoria u otro dominio cognitivo como la atención, las funciones ejecutivas, entre otras. Del Ser, Hachinsky, Merskey&amp; Muñoz, 1999; Stern, 2003; Steffener, Reuben, Rakitin, &amp;Stern, 2011 citado por Vásquez, Rodríguez, Villarreal y Campos (2014) aseguran que la educación, el nivel ocupacional, el estatus socioeconómico y posiblemente la inteligencia pueden ser predictores de una alta reserva cognitiva y por tanto predictores de la capacidad del cerebro para experimentar el daño cerebral sin que los déficits funcionales se hagan evidentes. En este orden de ideas a mayor escolaridad menor riesgo de sufrir las consecuencias del daño cerebral producido por los TCE a los que se ven expuestos los boxeadores. Snowdon, Kemper, Mortimer, Greiner, Wekstein&amp;Markesbery (1996) afirman que cada año de escolarización disminuye el r</w:t>
      </w:r>
      <w:r w:rsidR="000B5D6B" w:rsidRPr="00637058">
        <w:rPr>
          <w:rFonts w:ascii="Times New Roman" w:hAnsi="Times New Roman"/>
          <w:sz w:val="24"/>
          <w:szCs w:val="24"/>
        </w:rPr>
        <w:t>iesgo de EA en un 17 %</w:t>
      </w:r>
      <w:r w:rsidR="00E100EB" w:rsidRPr="00637058">
        <w:rPr>
          <w:rFonts w:ascii="Times New Roman" w:hAnsi="Times New Roman"/>
          <w:sz w:val="24"/>
          <w:szCs w:val="24"/>
        </w:rPr>
        <w:t xml:space="preserve">. En otras palabras cada año de escolaridad logrado aumentaría la reserva cognitiva y a su vez podría disminuir la aceleración con que suele presentarse </w:t>
      </w:r>
      <w:r w:rsidR="00536397" w:rsidRPr="00637058">
        <w:rPr>
          <w:rFonts w:ascii="Times New Roman" w:hAnsi="Times New Roman"/>
          <w:sz w:val="24"/>
          <w:szCs w:val="24"/>
        </w:rPr>
        <w:t xml:space="preserve">la EN </w:t>
      </w:r>
      <w:r w:rsidR="00E100EB" w:rsidRPr="00637058">
        <w:rPr>
          <w:rFonts w:ascii="Times New Roman" w:hAnsi="Times New Roman"/>
          <w:sz w:val="24"/>
          <w:szCs w:val="24"/>
        </w:rPr>
        <w:t xml:space="preserve">una vez inicia su curso. </w:t>
      </w:r>
    </w:p>
    <w:p w:rsidR="00E100EB" w:rsidRPr="00637058" w:rsidRDefault="00E100EB" w:rsidP="00E100EB">
      <w:pPr>
        <w:spacing w:after="0" w:line="360" w:lineRule="auto"/>
        <w:ind w:firstLine="708"/>
        <w:jc w:val="both"/>
        <w:rPr>
          <w:rFonts w:ascii="Times New Roman" w:hAnsi="Times New Roman"/>
          <w:sz w:val="24"/>
          <w:szCs w:val="24"/>
        </w:rPr>
      </w:pPr>
    </w:p>
    <w:p w:rsidR="00E100EB" w:rsidRPr="00637058" w:rsidRDefault="00E100EB" w:rsidP="00E100EB">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De igual forma Samper, Llibre, Sánchez, Pérez, Morales, Sosa y Solórzano (2011) mostraron en un estudio con 46 sujetos divididos en dos grupos: con deterioro cognitivo leve (DCL) y sin deterioro cognitivo, que aquellos sujetos con escolaridad baja (secundaria concluida o menos) presentaron 16,7 veces más riesgo de tener DCL que aquellos con escolaridad alta (media o universitaria). Desafortunadamente muchos de los boxeadores profesionales no logran culminar sus estudios ya que ven en el deporte una oportunidad rápida de salir adelante y mejorar sus condiciones de vida. Motivo por el cual desertan de la escolaridad, desconociendo el riesgo </w:t>
      </w:r>
      <w:bookmarkStart w:id="0" w:name="_GoBack"/>
      <w:bookmarkEnd w:id="0"/>
      <w:r w:rsidRPr="00637058">
        <w:rPr>
          <w:rFonts w:ascii="Times New Roman" w:hAnsi="Times New Roman"/>
          <w:sz w:val="24"/>
          <w:szCs w:val="24"/>
        </w:rPr>
        <w:t>cognitivo que representa para su salud mental. En el actual estudio el 71% de los boxeadores estuvieron motivados a practicar este deporte por gusto personal, mientras que un 14% decidió practicarlo con el fin de mejorar su calidad de vida y el 14% restante lo motivó la generación de ingresos económicos.</w:t>
      </w:r>
    </w:p>
    <w:p w:rsidR="00E100EB" w:rsidRPr="00637058" w:rsidRDefault="00E100EB" w:rsidP="00062771">
      <w:pPr>
        <w:spacing w:after="0" w:line="360" w:lineRule="auto"/>
        <w:ind w:firstLine="708"/>
        <w:jc w:val="both"/>
        <w:rPr>
          <w:rFonts w:ascii="Times New Roman" w:hAnsi="Times New Roman"/>
          <w:sz w:val="24"/>
          <w:szCs w:val="24"/>
        </w:rPr>
      </w:pPr>
    </w:p>
    <w:p w:rsidR="005A2C5B"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La edad temprana de inicio en el deporte, los golpes principalmente recibidos en la cabeza tanto en entrenamiento</w:t>
      </w:r>
      <w:r w:rsidR="002A129F" w:rsidRPr="00637058">
        <w:rPr>
          <w:rFonts w:ascii="Times New Roman" w:hAnsi="Times New Roman"/>
          <w:sz w:val="24"/>
          <w:szCs w:val="24"/>
        </w:rPr>
        <w:t>s como en combates oficiales, la</w:t>
      </w:r>
      <w:r w:rsidRPr="00637058">
        <w:rPr>
          <w:rFonts w:ascii="Times New Roman" w:hAnsi="Times New Roman"/>
          <w:sz w:val="24"/>
          <w:szCs w:val="24"/>
        </w:rPr>
        <w:t xml:space="preserve">s </w:t>
      </w:r>
      <w:r w:rsidR="002A129F" w:rsidRPr="00637058">
        <w:rPr>
          <w:rFonts w:ascii="Times New Roman" w:hAnsi="Times New Roman"/>
          <w:sz w:val="24"/>
          <w:szCs w:val="24"/>
        </w:rPr>
        <w:t xml:space="preserve">conmociones cerebrales y los posibles </w:t>
      </w:r>
      <w:r w:rsidRPr="00637058">
        <w:rPr>
          <w:rFonts w:ascii="Times New Roman" w:hAnsi="Times New Roman"/>
          <w:sz w:val="24"/>
          <w:szCs w:val="24"/>
        </w:rPr>
        <w:t>TCE a los que se ven expuestos</w:t>
      </w:r>
      <w:r w:rsidR="002A129F" w:rsidRPr="00637058">
        <w:rPr>
          <w:rFonts w:ascii="Times New Roman" w:hAnsi="Times New Roman"/>
          <w:sz w:val="24"/>
          <w:szCs w:val="24"/>
        </w:rPr>
        <w:t xml:space="preserve"> ylas alteraciones neuropsicológicas, </w:t>
      </w:r>
      <w:r w:rsidRPr="00637058">
        <w:rPr>
          <w:rFonts w:ascii="Times New Roman" w:hAnsi="Times New Roman"/>
          <w:sz w:val="24"/>
          <w:szCs w:val="24"/>
        </w:rPr>
        <w:t>incrementan el riesgo de deteriorar su perfil cognitivo y de</w:t>
      </w:r>
      <w:r w:rsidR="000B07B0" w:rsidRPr="00637058">
        <w:rPr>
          <w:rFonts w:ascii="Times New Roman" w:hAnsi="Times New Roman"/>
          <w:sz w:val="24"/>
          <w:szCs w:val="24"/>
        </w:rPr>
        <w:t>sarrollar EN</w:t>
      </w:r>
      <w:r w:rsidRPr="00637058">
        <w:rPr>
          <w:rFonts w:ascii="Times New Roman" w:hAnsi="Times New Roman"/>
          <w:sz w:val="24"/>
          <w:szCs w:val="24"/>
        </w:rPr>
        <w:t xml:space="preserve">. </w:t>
      </w:r>
    </w:p>
    <w:p w:rsidR="00062771" w:rsidRPr="00637058" w:rsidRDefault="00062771" w:rsidP="005A2C5B">
      <w:pPr>
        <w:spacing w:after="0" w:line="360" w:lineRule="auto"/>
        <w:jc w:val="both"/>
        <w:rPr>
          <w:rFonts w:ascii="Times New Roman" w:hAnsi="Times New Roman"/>
          <w:sz w:val="24"/>
          <w:szCs w:val="24"/>
        </w:rPr>
      </w:pPr>
    </w:p>
    <w:p w:rsidR="00E100EB" w:rsidRPr="00637058" w:rsidRDefault="00E100EB" w:rsidP="005A2C5B">
      <w:pPr>
        <w:spacing w:after="0" w:line="360" w:lineRule="auto"/>
        <w:jc w:val="both"/>
        <w:rPr>
          <w:rFonts w:ascii="Times New Roman" w:hAnsi="Times New Roman"/>
          <w:sz w:val="24"/>
          <w:szCs w:val="24"/>
        </w:rPr>
      </w:pPr>
    </w:p>
    <w:p w:rsidR="005A2C5B" w:rsidRPr="00393E3C" w:rsidRDefault="00B23948" w:rsidP="00393E3C">
      <w:pPr>
        <w:pStyle w:val="Prrafodelista"/>
        <w:numPr>
          <w:ilvl w:val="0"/>
          <w:numId w:val="6"/>
        </w:numPr>
        <w:spacing w:after="0" w:line="360" w:lineRule="auto"/>
        <w:rPr>
          <w:rFonts w:ascii="Times New Roman" w:hAnsi="Times New Roman"/>
          <w:b/>
          <w:sz w:val="24"/>
          <w:szCs w:val="24"/>
        </w:rPr>
      </w:pPr>
      <w:r w:rsidRPr="00393E3C">
        <w:rPr>
          <w:rFonts w:ascii="Times New Roman" w:hAnsi="Times New Roman"/>
          <w:b/>
          <w:sz w:val="24"/>
          <w:szCs w:val="24"/>
        </w:rPr>
        <w:t>C</w:t>
      </w:r>
      <w:r w:rsidR="005A2C5B" w:rsidRPr="00393E3C">
        <w:rPr>
          <w:rFonts w:ascii="Times New Roman" w:hAnsi="Times New Roman"/>
          <w:b/>
          <w:sz w:val="24"/>
          <w:szCs w:val="24"/>
        </w:rPr>
        <w:t>onclusiones</w:t>
      </w:r>
    </w:p>
    <w:p w:rsidR="00062771" w:rsidRPr="00637058" w:rsidRDefault="00062771" w:rsidP="005A2C5B">
      <w:pPr>
        <w:spacing w:after="0" w:line="360" w:lineRule="auto"/>
        <w:jc w:val="both"/>
        <w:rPr>
          <w:rFonts w:ascii="Times New Roman" w:hAnsi="Times New Roman"/>
          <w:sz w:val="24"/>
          <w:szCs w:val="24"/>
        </w:rPr>
      </w:pPr>
    </w:p>
    <w:p w:rsidR="00062771" w:rsidRPr="00637058" w:rsidRDefault="005A2C5B" w:rsidP="005A2C5B">
      <w:pPr>
        <w:spacing w:after="0" w:line="360" w:lineRule="auto"/>
        <w:jc w:val="both"/>
        <w:rPr>
          <w:rFonts w:ascii="Times New Roman" w:hAnsi="Times New Roman"/>
          <w:sz w:val="24"/>
          <w:szCs w:val="24"/>
        </w:rPr>
      </w:pPr>
      <w:r w:rsidRPr="00637058">
        <w:rPr>
          <w:rFonts w:ascii="Times New Roman" w:hAnsi="Times New Roman"/>
          <w:sz w:val="24"/>
          <w:szCs w:val="24"/>
        </w:rPr>
        <w:t xml:space="preserve">Si bien el </w:t>
      </w:r>
      <w:r w:rsidR="00062771" w:rsidRPr="00637058">
        <w:rPr>
          <w:rFonts w:ascii="Times New Roman" w:hAnsi="Times New Roman"/>
          <w:sz w:val="24"/>
          <w:szCs w:val="24"/>
        </w:rPr>
        <w:t>b</w:t>
      </w:r>
      <w:r w:rsidRPr="00637058">
        <w:rPr>
          <w:rFonts w:ascii="Times New Roman" w:hAnsi="Times New Roman"/>
          <w:sz w:val="24"/>
          <w:szCs w:val="24"/>
        </w:rPr>
        <w:t>oxeo es un deporte profesional y cuenta con normas para su práctica, no deja derepresentar un riesgo para la salud neuropsicológica de quien lo práctica; a diferencia de otros deportes, la intención básica del boxeo es producir daño corporal al oponente. El boxeo produce una incidencia alarmante de lesión cerebral crónica. Por esta razón, la Asociación Médica Mundial recomienda que el boxeo sea prohibido.</w:t>
      </w:r>
    </w:p>
    <w:p w:rsidR="00062771" w:rsidRPr="00637058" w:rsidRDefault="00062771" w:rsidP="005A2C5B">
      <w:pPr>
        <w:spacing w:after="0" w:line="360" w:lineRule="auto"/>
        <w:jc w:val="both"/>
        <w:rPr>
          <w:rFonts w:ascii="Times New Roman" w:hAnsi="Times New Roman"/>
          <w:sz w:val="24"/>
          <w:szCs w:val="24"/>
        </w:rPr>
      </w:pPr>
    </w:p>
    <w:p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Desde esta óptica; se le concede al boxeo la apariencia de deporte altamente nocivo yperjudicial, por lo cual, es evidente que las secuelas que deja la práctica del boxeo no le permitirá al boxeador un pleno nivel de realización y lo convertirán en una persona con riesgo a presentar dificultades a nivel neurocognitivo a largo plazo; debido a lo tratado durante el proceso de la investigación; las alteraciones y lesiones que producen los golpes a quienes practican el boxeo, son irreversibles si no se toman medidas a tiempo, comprometiendo la salud, la calidad y la esperanza de vida de quienes lo practican. </w:t>
      </w:r>
    </w:p>
    <w:p w:rsidR="00062771" w:rsidRPr="00637058" w:rsidRDefault="00062771" w:rsidP="00062771">
      <w:pPr>
        <w:spacing w:after="0" w:line="360" w:lineRule="auto"/>
        <w:ind w:firstLine="708"/>
        <w:jc w:val="both"/>
        <w:rPr>
          <w:rFonts w:ascii="Times New Roman" w:hAnsi="Times New Roman"/>
          <w:sz w:val="24"/>
          <w:szCs w:val="24"/>
        </w:rPr>
      </w:pPr>
    </w:p>
    <w:p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La evaluación neuropsicológica como proceso dinámico trata de contrastar hipótesis sobre qué áreas psicológicas (cognitivas, emocionales y comportamentales) están dañadas, y cuáles están intactas como consecuencia de un daño cerebral. Teniendo en cuenta los datos arrojados por la prueba NEUROPSI, evidencian un bajo desempeño en la prueba que mide atención sostenida, de donde se puede concluir que presentan dificultad en la capacidad para desempeñar tareas caracterizadas por estimulación que ingresa por el sistema visual; presentando dificultades para poseer las condiciones de activación cortical necesarias para que otros componentes neurocognitivos se desarrollen con alta calidad.</w:t>
      </w:r>
    </w:p>
    <w:p w:rsidR="00062771" w:rsidRPr="00637058" w:rsidRDefault="00062771" w:rsidP="00062771">
      <w:pPr>
        <w:spacing w:after="0" w:line="360" w:lineRule="auto"/>
        <w:ind w:firstLine="708"/>
        <w:jc w:val="both"/>
        <w:rPr>
          <w:rFonts w:ascii="Times New Roman" w:hAnsi="Times New Roman"/>
          <w:sz w:val="24"/>
          <w:szCs w:val="24"/>
        </w:rPr>
      </w:pPr>
    </w:p>
    <w:p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De igual manera se pudo establecer que los boxeadores profesionales presentan baja capacidad en el procesamiento visoespacial, dificultando los niveles de atención sostenida. Esta capacidad tiene gran incidencia en la calidad deportiva de los boxeadores y basado en los resultados presentarían dificultades, ya que deben entrenar y competir y así mismo memorizar para que el manejo que se haga de ella entre a jugar un papel importante en el desempeño deportivo.</w:t>
      </w:r>
    </w:p>
    <w:p w:rsidR="00062771" w:rsidRPr="00637058" w:rsidRDefault="00062771" w:rsidP="00062771">
      <w:pPr>
        <w:spacing w:after="0" w:line="360" w:lineRule="auto"/>
        <w:ind w:firstLine="708"/>
        <w:jc w:val="both"/>
        <w:rPr>
          <w:rFonts w:ascii="Times New Roman" w:hAnsi="Times New Roman"/>
          <w:sz w:val="24"/>
          <w:szCs w:val="24"/>
        </w:rPr>
      </w:pPr>
    </w:p>
    <w:p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Por otra parte, en los componentes de las funciones ejecutivas: velocidad de procesamiento y control inhibitorio, presentan un bajo funcionamiento en los boxeadores evaluados. Así mismo se manifiesta una alteración severa lo cual concierne a una dificultad en el estado cognitivo de los profesionales, en lo concerniente a atención y memoria, lo que a su vez dificulta actividades de la vida cotidiana. </w:t>
      </w:r>
    </w:p>
    <w:p w:rsidR="00062771" w:rsidRPr="00637058" w:rsidRDefault="00062771" w:rsidP="00062771">
      <w:pPr>
        <w:spacing w:after="0" w:line="360" w:lineRule="auto"/>
        <w:ind w:firstLine="708"/>
        <w:jc w:val="both"/>
        <w:rPr>
          <w:rFonts w:ascii="Times New Roman" w:hAnsi="Times New Roman"/>
          <w:sz w:val="24"/>
          <w:szCs w:val="24"/>
        </w:rPr>
      </w:pPr>
    </w:p>
    <w:p w:rsidR="005A2C5B"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Finalmente, resulta de suma importancia, educar a los participantes sobre las repercusiones que trae consigo la práctica de dicho deporte. Por ende, este trabajo se realizó con la finalidad de establecer el perfil atencional y mnémico, evaluar e identificar componentes cognitivos afectados pero a su vez brindarles herramientas para que asuman conductas de prevención y minimicen el riesgo.</w:t>
      </w:r>
    </w:p>
    <w:p w:rsidR="005A2C5B" w:rsidRPr="00637058" w:rsidRDefault="005A2C5B" w:rsidP="005A2C5B">
      <w:pPr>
        <w:autoSpaceDE w:val="0"/>
        <w:autoSpaceDN w:val="0"/>
        <w:adjustRightInd w:val="0"/>
        <w:spacing w:after="0" w:line="360" w:lineRule="auto"/>
        <w:jc w:val="both"/>
        <w:rPr>
          <w:rFonts w:ascii="Times New Roman" w:hAnsi="Times New Roman"/>
          <w:b/>
          <w:sz w:val="24"/>
          <w:szCs w:val="24"/>
        </w:rPr>
      </w:pPr>
    </w:p>
    <w:p w:rsidR="00062771" w:rsidRPr="00637058" w:rsidRDefault="00062771" w:rsidP="005A2C5B">
      <w:pPr>
        <w:spacing w:after="0" w:line="360" w:lineRule="auto"/>
        <w:jc w:val="both"/>
        <w:rPr>
          <w:rFonts w:ascii="Times New Roman" w:hAnsi="Times New Roman"/>
          <w:b/>
          <w:sz w:val="24"/>
          <w:szCs w:val="24"/>
        </w:rPr>
        <w:sectPr w:rsidR="00062771" w:rsidRPr="00637058" w:rsidSect="000F0056">
          <w:pgSz w:w="12240" w:h="15840" w:code="1"/>
          <w:pgMar w:top="1440" w:right="1418" w:bottom="1440" w:left="1440" w:header="709" w:footer="709" w:gutter="0"/>
          <w:cols w:space="708"/>
          <w:docGrid w:linePitch="360"/>
        </w:sectPr>
      </w:pPr>
    </w:p>
    <w:p w:rsidR="005A2C5B" w:rsidRPr="00637058" w:rsidRDefault="005A2C5B" w:rsidP="000110F2">
      <w:pPr>
        <w:spacing w:after="0" w:line="360" w:lineRule="auto"/>
        <w:rPr>
          <w:rFonts w:ascii="Times New Roman" w:hAnsi="Times New Roman"/>
          <w:b/>
          <w:sz w:val="24"/>
          <w:szCs w:val="24"/>
        </w:rPr>
      </w:pPr>
      <w:r w:rsidRPr="00637058">
        <w:rPr>
          <w:rFonts w:ascii="Times New Roman" w:hAnsi="Times New Roman"/>
          <w:b/>
          <w:sz w:val="24"/>
          <w:szCs w:val="24"/>
        </w:rPr>
        <w:t>Referencias</w:t>
      </w:r>
    </w:p>
    <w:p w:rsidR="005A2C5B" w:rsidRPr="00637058" w:rsidRDefault="005A2C5B" w:rsidP="005A2C5B">
      <w:pPr>
        <w:spacing w:after="0" w:line="360" w:lineRule="auto"/>
        <w:jc w:val="both"/>
        <w:rPr>
          <w:rFonts w:ascii="Times New Roman" w:hAnsi="Times New Roman"/>
          <w:b/>
          <w:sz w:val="24"/>
          <w:szCs w:val="24"/>
        </w:rPr>
      </w:pPr>
    </w:p>
    <w:p w:rsidR="00627CD7" w:rsidRPr="00637058" w:rsidRDefault="00062771" w:rsidP="00627CD7">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rPr>
        <w:t xml:space="preserve">Abarca, B. (2011). </w:t>
      </w:r>
      <w:r w:rsidR="00466E02" w:rsidRPr="00637058">
        <w:rPr>
          <w:rFonts w:ascii="Times New Roman" w:hAnsi="Times New Roman"/>
          <w:sz w:val="24"/>
          <w:szCs w:val="24"/>
        </w:rPr>
        <w:t>Traumatismo encefalocraneano en el deporte Evaluación y manejo a partir del Karate deportivo juvenil.</w:t>
      </w:r>
      <w:r w:rsidRPr="00637058">
        <w:rPr>
          <w:rFonts w:ascii="Times New Roman" w:hAnsi="Times New Roman"/>
          <w:i/>
          <w:sz w:val="24"/>
          <w:szCs w:val="24"/>
        </w:rPr>
        <w:t xml:space="preserve">Rev. Chil. </w:t>
      </w:r>
      <w:r w:rsidRPr="00637058">
        <w:rPr>
          <w:rFonts w:ascii="Times New Roman" w:hAnsi="Times New Roman"/>
          <w:i/>
          <w:sz w:val="24"/>
          <w:szCs w:val="24"/>
          <w:lang w:val="en-US"/>
        </w:rPr>
        <w:t>Neurocirugía</w:t>
      </w:r>
      <w:r w:rsidRPr="00637058">
        <w:rPr>
          <w:rFonts w:ascii="Times New Roman" w:hAnsi="Times New Roman"/>
          <w:sz w:val="24"/>
          <w:szCs w:val="24"/>
          <w:lang w:val="en-US"/>
        </w:rPr>
        <w:t xml:space="preserve"> 36: 46-54.</w:t>
      </w:r>
    </w:p>
    <w:p w:rsidR="00627CD7" w:rsidRPr="00637058" w:rsidRDefault="00627CD7" w:rsidP="00627CD7">
      <w:pPr>
        <w:spacing w:after="0" w:line="240" w:lineRule="auto"/>
        <w:ind w:left="851" w:hanging="851"/>
        <w:jc w:val="both"/>
        <w:rPr>
          <w:rFonts w:ascii="Times New Roman" w:hAnsi="Times New Roman"/>
          <w:sz w:val="24"/>
          <w:szCs w:val="24"/>
          <w:lang w:val="en-US"/>
        </w:rPr>
      </w:pPr>
    </w:p>
    <w:p w:rsidR="00627CD7" w:rsidRPr="00637058" w:rsidRDefault="00627CD7" w:rsidP="00627CD7">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Bird, T. D., Lampe, T. H., Nemens, E. J., Sumi, S. M., Nochlin, D., Schellenberg, G. D., et al. (1989). Characteristics of familial Alzheimer's disease in nine kindreds of Volga German ancestry. </w:t>
      </w:r>
      <w:r w:rsidRPr="00637058">
        <w:rPr>
          <w:rFonts w:ascii="Times New Roman" w:hAnsi="Times New Roman"/>
          <w:i/>
          <w:sz w:val="24"/>
          <w:szCs w:val="24"/>
        </w:rPr>
        <w:t>Progress in ClinicalBiologicalResearch</w:t>
      </w:r>
      <w:r w:rsidRPr="00637058">
        <w:rPr>
          <w:rFonts w:ascii="Times New Roman" w:hAnsi="Times New Roman"/>
          <w:sz w:val="24"/>
          <w:szCs w:val="24"/>
        </w:rPr>
        <w:t>, 317, 229-234.</w:t>
      </w:r>
    </w:p>
    <w:p w:rsidR="00627CD7" w:rsidRPr="00637058" w:rsidRDefault="00627CD7" w:rsidP="00062771">
      <w:pPr>
        <w:spacing w:after="0" w:line="240" w:lineRule="auto"/>
        <w:ind w:left="851" w:hanging="851"/>
        <w:jc w:val="both"/>
        <w:rPr>
          <w:rFonts w:ascii="Times New Roman" w:hAnsi="Times New Roman"/>
          <w:sz w:val="24"/>
          <w:szCs w:val="24"/>
        </w:rPr>
      </w:pPr>
    </w:p>
    <w:p w:rsidR="003D2BA3" w:rsidRPr="00637058" w:rsidRDefault="00062771" w:rsidP="003D2BA3">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Álvarez, M. (2008). </w:t>
      </w:r>
      <w:r w:rsidRPr="00637058">
        <w:rPr>
          <w:rFonts w:ascii="Times New Roman" w:hAnsi="Times New Roman"/>
          <w:i/>
          <w:sz w:val="24"/>
          <w:szCs w:val="24"/>
        </w:rPr>
        <w:t>Principios de neurociencias para psicólogos</w:t>
      </w:r>
      <w:r w:rsidRPr="00637058">
        <w:rPr>
          <w:rFonts w:ascii="Times New Roman" w:hAnsi="Times New Roman"/>
          <w:sz w:val="24"/>
          <w:szCs w:val="24"/>
        </w:rPr>
        <w:t>, Editorial Paidós, p.117.</w:t>
      </w:r>
    </w:p>
    <w:p w:rsidR="003D2BA3" w:rsidRPr="00637058" w:rsidRDefault="003D2BA3" w:rsidP="003D2BA3">
      <w:pPr>
        <w:spacing w:after="0" w:line="240" w:lineRule="auto"/>
        <w:ind w:left="851" w:hanging="851"/>
        <w:jc w:val="both"/>
        <w:rPr>
          <w:rFonts w:ascii="Times New Roman" w:hAnsi="Times New Roman"/>
          <w:sz w:val="24"/>
          <w:szCs w:val="24"/>
        </w:rPr>
      </w:pPr>
    </w:p>
    <w:p w:rsidR="003D2BA3" w:rsidRPr="00637058" w:rsidRDefault="003D2BA3" w:rsidP="003D2BA3">
      <w:pPr>
        <w:spacing w:after="0" w:line="240" w:lineRule="auto"/>
        <w:ind w:left="851" w:hanging="851"/>
        <w:jc w:val="both"/>
        <w:rPr>
          <w:rFonts w:ascii="Times New Roman" w:hAnsi="Times New Roman"/>
          <w:bCs/>
          <w:sz w:val="24"/>
          <w:szCs w:val="24"/>
        </w:rPr>
      </w:pPr>
      <w:r w:rsidRPr="00637058">
        <w:rPr>
          <w:rFonts w:ascii="Times New Roman" w:hAnsi="Times New Roman"/>
          <w:bCs/>
          <w:sz w:val="24"/>
          <w:szCs w:val="24"/>
        </w:rPr>
        <w:t xml:space="preserve">Anónimo. </w:t>
      </w:r>
      <w:r w:rsidR="00874134" w:rsidRPr="00637058">
        <w:rPr>
          <w:rFonts w:ascii="Times New Roman" w:hAnsi="Times New Roman"/>
          <w:bCs/>
          <w:sz w:val="24"/>
          <w:szCs w:val="24"/>
        </w:rPr>
        <w:t xml:space="preserve">(2014). </w:t>
      </w:r>
      <w:r w:rsidRPr="00637058">
        <w:rPr>
          <w:rFonts w:ascii="Times New Roman" w:hAnsi="Times New Roman"/>
          <w:bCs/>
          <w:sz w:val="24"/>
          <w:szCs w:val="24"/>
        </w:rPr>
        <w:t>Boxeo occidental</w:t>
      </w:r>
      <w:r w:rsidRPr="00637058">
        <w:rPr>
          <w:rFonts w:ascii="Times New Roman" w:hAnsi="Times New Roman"/>
          <w:bCs/>
          <w:i/>
          <w:sz w:val="24"/>
          <w:szCs w:val="24"/>
        </w:rPr>
        <w:t>. Artes marciales y salud</w:t>
      </w:r>
      <w:r w:rsidRPr="00637058">
        <w:rPr>
          <w:rFonts w:ascii="Times New Roman" w:hAnsi="Times New Roman"/>
          <w:bCs/>
          <w:sz w:val="24"/>
          <w:szCs w:val="24"/>
        </w:rPr>
        <w:t xml:space="preserve">.  Recuperado de </w:t>
      </w:r>
      <w:hyperlink r:id="rId13" w:history="1">
        <w:r w:rsidRPr="00637058">
          <w:rPr>
            <w:rFonts w:ascii="Times New Roman" w:hAnsi="Times New Roman"/>
            <w:bCs/>
            <w:sz w:val="24"/>
            <w:szCs w:val="24"/>
          </w:rPr>
          <w:t>https://sites.google.com/site/artesmarcialesysalud/home/boxeo-occidental</w:t>
        </w:r>
      </w:hyperlink>
    </w:p>
    <w:p w:rsidR="003D2BA3" w:rsidRPr="00637058" w:rsidRDefault="003D2BA3" w:rsidP="003D2BA3">
      <w:pPr>
        <w:spacing w:after="0" w:line="240" w:lineRule="auto"/>
        <w:ind w:left="851" w:hanging="851"/>
        <w:jc w:val="both"/>
        <w:rPr>
          <w:rFonts w:ascii="Times New Roman" w:hAnsi="Times New Roman"/>
          <w:bCs/>
          <w:sz w:val="24"/>
          <w:szCs w:val="24"/>
        </w:rPr>
      </w:pPr>
    </w:p>
    <w:p w:rsidR="003D2BA3" w:rsidRPr="00637058" w:rsidRDefault="003D2BA3" w:rsidP="003D2BA3">
      <w:pPr>
        <w:spacing w:after="0" w:line="240" w:lineRule="auto"/>
        <w:ind w:left="851" w:hanging="851"/>
        <w:jc w:val="both"/>
        <w:rPr>
          <w:rStyle w:val="Hipervnculo"/>
          <w:rFonts w:ascii="Times New Roman" w:hAnsi="Times New Roman"/>
          <w:color w:val="auto"/>
          <w:sz w:val="24"/>
          <w:szCs w:val="24"/>
          <w:u w:val="none"/>
        </w:rPr>
      </w:pPr>
      <w:r w:rsidRPr="00637058">
        <w:rPr>
          <w:rFonts w:ascii="Times New Roman" w:hAnsi="Times New Roman"/>
          <w:sz w:val="24"/>
          <w:szCs w:val="24"/>
        </w:rPr>
        <w:t xml:space="preserve">Anónimo. </w:t>
      </w:r>
      <w:r w:rsidR="00874134" w:rsidRPr="00637058">
        <w:rPr>
          <w:rFonts w:ascii="Times New Roman" w:hAnsi="Times New Roman"/>
          <w:sz w:val="24"/>
          <w:szCs w:val="24"/>
        </w:rPr>
        <w:t xml:space="preserve">(2014). </w:t>
      </w:r>
      <w:r w:rsidRPr="00637058">
        <w:rPr>
          <w:rFonts w:ascii="Times New Roman" w:hAnsi="Times New Roman"/>
          <w:sz w:val="24"/>
          <w:szCs w:val="24"/>
        </w:rPr>
        <w:t xml:space="preserve">Los deportes de contacto. </w:t>
      </w:r>
      <w:r w:rsidRPr="00637058">
        <w:rPr>
          <w:rFonts w:ascii="Times New Roman" w:hAnsi="Times New Roman"/>
          <w:i/>
          <w:sz w:val="24"/>
          <w:szCs w:val="24"/>
        </w:rPr>
        <w:t>Spainfitness.</w:t>
      </w:r>
      <w:r w:rsidRPr="00637058">
        <w:rPr>
          <w:rFonts w:ascii="Times New Roman" w:hAnsi="Times New Roman"/>
          <w:sz w:val="24"/>
          <w:szCs w:val="24"/>
        </w:rPr>
        <w:t xml:space="preserve">Recuperado de </w:t>
      </w:r>
      <w:hyperlink r:id="rId14" w:history="1">
        <w:r w:rsidRPr="00637058">
          <w:rPr>
            <w:rStyle w:val="Hipervnculo"/>
            <w:rFonts w:ascii="Times New Roman" w:hAnsi="Times New Roman"/>
            <w:color w:val="auto"/>
            <w:sz w:val="24"/>
            <w:szCs w:val="24"/>
            <w:u w:val="none"/>
          </w:rPr>
          <w:t>http://www.spainfitness.com/deportes/articulo/deportes-contacto.html</w:t>
        </w:r>
      </w:hyperlink>
    </w:p>
    <w:p w:rsidR="003D2BA3" w:rsidRPr="00637058" w:rsidRDefault="003D2BA3" w:rsidP="003D2BA3">
      <w:pPr>
        <w:spacing w:after="0" w:line="240" w:lineRule="auto"/>
        <w:ind w:left="851" w:hanging="851"/>
        <w:jc w:val="both"/>
        <w:rPr>
          <w:rStyle w:val="Hipervnculo"/>
          <w:rFonts w:ascii="Times New Roman" w:hAnsi="Times New Roman"/>
          <w:color w:val="auto"/>
          <w:sz w:val="24"/>
          <w:szCs w:val="24"/>
          <w:u w:val="none"/>
        </w:rPr>
      </w:pPr>
    </w:p>
    <w:p w:rsidR="003D2BA3" w:rsidRPr="00637058" w:rsidRDefault="003D2BA3" w:rsidP="003D2BA3">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Anónimo.</w:t>
      </w:r>
      <w:r w:rsidR="00874134" w:rsidRPr="00637058">
        <w:rPr>
          <w:rFonts w:ascii="Times New Roman" w:hAnsi="Times New Roman"/>
          <w:sz w:val="24"/>
          <w:szCs w:val="24"/>
        </w:rPr>
        <w:t xml:space="preserve"> (2014).</w:t>
      </w:r>
      <w:r w:rsidRPr="00637058">
        <w:rPr>
          <w:rFonts w:ascii="Times New Roman" w:hAnsi="Times New Roman"/>
          <w:sz w:val="24"/>
          <w:szCs w:val="24"/>
        </w:rPr>
        <w:t xml:space="preserve">  Principios básicos. </w:t>
      </w:r>
      <w:r w:rsidRPr="00637058">
        <w:rPr>
          <w:rFonts w:ascii="Times New Roman" w:hAnsi="Times New Roman"/>
          <w:i/>
          <w:sz w:val="24"/>
          <w:szCs w:val="24"/>
        </w:rPr>
        <w:t>Plan de trabajo para la enseñanza y práctica del boxeo C.U.B.A.</w:t>
      </w:r>
      <w:r w:rsidRPr="00637058">
        <w:rPr>
          <w:rFonts w:ascii="Times New Roman" w:hAnsi="Times New Roman"/>
          <w:sz w:val="24"/>
          <w:szCs w:val="24"/>
        </w:rPr>
        <w:t xml:space="preserve">Recuperado de </w:t>
      </w:r>
      <w:hyperlink r:id="rId15" w:history="1">
        <w:r w:rsidRPr="00637058">
          <w:rPr>
            <w:rFonts w:ascii="Times New Roman" w:hAnsi="Times New Roman"/>
            <w:sz w:val="24"/>
            <w:szCs w:val="24"/>
          </w:rPr>
          <w:t>http://www.cuba.org.ar/imgs/deportes/boxeo/manual.pdf</w:t>
        </w:r>
      </w:hyperlink>
    </w:p>
    <w:p w:rsidR="003D2BA3" w:rsidRPr="00637058" w:rsidRDefault="003D2BA3"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Ardila, A. &amp; Rosselli, M. (2007). </w:t>
      </w:r>
      <w:r w:rsidRPr="00637058">
        <w:rPr>
          <w:rFonts w:ascii="Times New Roman" w:hAnsi="Times New Roman"/>
          <w:i/>
          <w:sz w:val="24"/>
          <w:szCs w:val="24"/>
        </w:rPr>
        <w:t>Neuropsicología Clínica</w:t>
      </w:r>
      <w:r w:rsidRPr="00637058">
        <w:rPr>
          <w:rFonts w:ascii="Times New Roman" w:hAnsi="Times New Roman"/>
          <w:sz w:val="24"/>
          <w:szCs w:val="24"/>
        </w:rPr>
        <w:t>. México, D.F., México: Manual Moderno.</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Barry, J. (2009-2010). Brain Injury in Boxing. </w:t>
      </w:r>
      <w:r w:rsidRPr="00637058">
        <w:rPr>
          <w:rFonts w:ascii="Times New Roman" w:hAnsi="Times New Roman"/>
          <w:i/>
          <w:sz w:val="24"/>
          <w:szCs w:val="24"/>
          <w:lang w:val="en-US"/>
        </w:rPr>
        <w:t>Clinics in Sport Medicine</w:t>
      </w:r>
      <w:r w:rsidRPr="00637058">
        <w:rPr>
          <w:rFonts w:ascii="Times New Roman" w:hAnsi="Times New Roman"/>
          <w:sz w:val="24"/>
          <w:szCs w:val="24"/>
          <w:lang w:val="en-US"/>
        </w:rPr>
        <w:t>, 28, 561 </w:t>
      </w:r>
    </w:p>
    <w:p w:rsidR="00062771" w:rsidRPr="00637058" w:rsidRDefault="00062771" w:rsidP="00062771">
      <w:pPr>
        <w:spacing w:after="0" w:line="240" w:lineRule="auto"/>
        <w:ind w:left="851" w:hanging="851"/>
        <w:jc w:val="both"/>
        <w:rPr>
          <w:rFonts w:ascii="Times New Roman" w:hAnsi="Times New Roman"/>
          <w:sz w:val="24"/>
          <w:szCs w:val="24"/>
          <w:lang w:val="en-US"/>
        </w:rPr>
      </w:pPr>
    </w:p>
    <w:p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Beckmann, J. (2001). Sports Performance, Self-regulation of International. Encyclopedia of the Social &amp; Behavioral Sciences. 14947 – 14952.</w:t>
      </w:r>
    </w:p>
    <w:p w:rsidR="00062771" w:rsidRPr="00637058" w:rsidRDefault="00062771" w:rsidP="00062771">
      <w:pPr>
        <w:spacing w:after="0" w:line="240" w:lineRule="auto"/>
        <w:ind w:left="851" w:hanging="851"/>
        <w:jc w:val="both"/>
        <w:rPr>
          <w:rFonts w:ascii="Times New Roman" w:hAnsi="Times New Roman"/>
          <w:sz w:val="24"/>
          <w:szCs w:val="24"/>
          <w:lang w:val="en-US"/>
        </w:rPr>
      </w:pPr>
    </w:p>
    <w:p w:rsidR="0014229C" w:rsidRPr="00637058" w:rsidRDefault="00062771" w:rsidP="0014229C">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Bledsoe, Gh. Li, G &amp; Levy, F. (2005). Incidence of injury in professional Boxing. </w:t>
      </w:r>
      <w:r w:rsidRPr="00637058">
        <w:rPr>
          <w:rFonts w:ascii="Times New Roman" w:hAnsi="Times New Roman"/>
          <w:i/>
          <w:sz w:val="24"/>
          <w:szCs w:val="24"/>
        </w:rPr>
        <w:t>EFDeportes.com Revista Digital</w:t>
      </w:r>
      <w:r w:rsidRPr="00637058">
        <w:rPr>
          <w:rFonts w:ascii="Times New Roman" w:hAnsi="Times New Roman"/>
          <w:sz w:val="24"/>
          <w:szCs w:val="24"/>
        </w:rPr>
        <w:t xml:space="preserve">. Año 16, N° 161. 2011. Recuperado el 17 de octubre de 2014, de </w:t>
      </w:r>
      <w:hyperlink r:id="rId16" w:history="1">
        <w:r w:rsidRPr="00637058">
          <w:rPr>
            <w:rFonts w:ascii="Times New Roman" w:hAnsi="Times New Roman"/>
            <w:sz w:val="24"/>
            <w:szCs w:val="24"/>
          </w:rPr>
          <w:t>http://www.efdeportes.com/efd161/las-lesiones-en-el-boxeo-profesional.htm</w:t>
        </w:r>
      </w:hyperlink>
      <w:r w:rsidRPr="00637058">
        <w:rPr>
          <w:rFonts w:ascii="Times New Roman" w:hAnsi="Times New Roman"/>
          <w:sz w:val="24"/>
          <w:szCs w:val="24"/>
        </w:rPr>
        <w:t>.</w:t>
      </w:r>
    </w:p>
    <w:p w:rsidR="0014229C" w:rsidRPr="00637058" w:rsidRDefault="0014229C" w:rsidP="0014229C">
      <w:pPr>
        <w:spacing w:after="0" w:line="240" w:lineRule="auto"/>
        <w:ind w:left="851" w:hanging="851"/>
        <w:jc w:val="both"/>
        <w:rPr>
          <w:rFonts w:ascii="Times New Roman" w:hAnsi="Times New Roman"/>
          <w:sz w:val="24"/>
          <w:szCs w:val="24"/>
        </w:rPr>
      </w:pPr>
    </w:p>
    <w:p w:rsidR="0014229C" w:rsidRPr="00637058" w:rsidRDefault="0014229C" w:rsidP="0014229C">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Campion, D., Brice, A., Hannequin, D., Tardieu, S., Dubois, B., Calenda, A., et al. (1995). A large pedigree with early-onset Alzheimer's disease: Clinical, neuropathologic, and genetic characterization. </w:t>
      </w:r>
      <w:r w:rsidRPr="00637058">
        <w:rPr>
          <w:rFonts w:ascii="Times New Roman" w:hAnsi="Times New Roman"/>
          <w:i/>
          <w:sz w:val="24"/>
          <w:szCs w:val="24"/>
        </w:rPr>
        <w:t>Neurology</w:t>
      </w:r>
      <w:r w:rsidRPr="00637058">
        <w:rPr>
          <w:rFonts w:ascii="Times New Roman" w:hAnsi="Times New Roman"/>
          <w:sz w:val="24"/>
          <w:szCs w:val="24"/>
        </w:rPr>
        <w:t>, 45(1), 80-85.</w:t>
      </w:r>
    </w:p>
    <w:p w:rsidR="0014229C" w:rsidRPr="00637058" w:rsidRDefault="0014229C"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Clausen, H. Mccrory, P &amp; Anderson, V. (2005). The risk of chronic traumatic brain injury in professional boxing: change in exposure variables over the past century. </w:t>
      </w:r>
      <w:r w:rsidRPr="00637058">
        <w:rPr>
          <w:rFonts w:ascii="Times New Roman" w:hAnsi="Times New Roman"/>
          <w:i/>
          <w:sz w:val="24"/>
          <w:szCs w:val="24"/>
          <w:lang w:val="en-US"/>
        </w:rPr>
        <w:t>Br J Sports Med,</w:t>
      </w:r>
      <w:r w:rsidRPr="00637058">
        <w:rPr>
          <w:rFonts w:ascii="Times New Roman" w:hAnsi="Times New Roman"/>
          <w:sz w:val="24"/>
          <w:szCs w:val="24"/>
          <w:lang w:val="en-US"/>
        </w:rPr>
        <w:t> 39, 661-664.</w:t>
      </w:r>
    </w:p>
    <w:p w:rsidR="00062771" w:rsidRPr="00637058" w:rsidRDefault="00062771" w:rsidP="00062771">
      <w:pPr>
        <w:spacing w:after="0" w:line="240" w:lineRule="auto"/>
        <w:ind w:left="851" w:hanging="851"/>
        <w:jc w:val="both"/>
        <w:rPr>
          <w:rFonts w:ascii="Times New Roman" w:hAnsi="Times New Roman"/>
          <w:sz w:val="24"/>
          <w:szCs w:val="24"/>
          <w:lang w:val="en-US"/>
        </w:rPr>
      </w:pPr>
    </w:p>
    <w:p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Coletta, D. (2009-2010). Nonnerologic Emergencies and Boxing. </w:t>
      </w:r>
      <w:r w:rsidRPr="00637058">
        <w:rPr>
          <w:rFonts w:ascii="Times New Roman" w:hAnsi="Times New Roman"/>
          <w:i/>
          <w:sz w:val="24"/>
          <w:szCs w:val="24"/>
          <w:lang w:val="en-US"/>
        </w:rPr>
        <w:t>Clinics in Sport Medicine</w:t>
      </w:r>
      <w:r w:rsidRPr="00637058">
        <w:rPr>
          <w:rFonts w:ascii="Times New Roman" w:hAnsi="Times New Roman"/>
          <w:sz w:val="24"/>
          <w:szCs w:val="24"/>
          <w:lang w:val="en-US"/>
        </w:rPr>
        <w:t>, 28, 570-590.</w:t>
      </w:r>
    </w:p>
    <w:p w:rsidR="00062771" w:rsidRPr="00637058" w:rsidRDefault="00062771" w:rsidP="00062771">
      <w:pPr>
        <w:spacing w:after="0" w:line="240" w:lineRule="auto"/>
        <w:ind w:left="851" w:hanging="851"/>
        <w:jc w:val="both"/>
        <w:rPr>
          <w:rFonts w:ascii="Times New Roman" w:hAnsi="Times New Roman"/>
          <w:sz w:val="24"/>
          <w:szCs w:val="24"/>
          <w:lang w:val="en-US"/>
        </w:rPr>
      </w:pPr>
    </w:p>
    <w:p w:rsidR="00062771" w:rsidRPr="00637058" w:rsidRDefault="004007D3" w:rsidP="00062771">
      <w:pPr>
        <w:spacing w:after="0" w:line="240" w:lineRule="auto"/>
        <w:ind w:left="851" w:hanging="851"/>
        <w:jc w:val="both"/>
        <w:rPr>
          <w:rFonts w:ascii="Times New Roman" w:hAnsi="Times New Roman"/>
          <w:sz w:val="24"/>
          <w:szCs w:val="24"/>
        </w:rPr>
      </w:pPr>
      <w:hyperlink r:id="rId17" w:history="1">
        <w:r w:rsidR="00062771" w:rsidRPr="00637058">
          <w:rPr>
            <w:rFonts w:ascii="Times New Roman" w:hAnsi="Times New Roman"/>
            <w:sz w:val="24"/>
            <w:szCs w:val="24"/>
            <w:lang w:val="en-US"/>
          </w:rPr>
          <w:t>Constantoyannis, C</w:t>
        </w:r>
      </w:hyperlink>
      <w:r w:rsidR="00062771" w:rsidRPr="00637058">
        <w:rPr>
          <w:rFonts w:ascii="Times New Roman" w:hAnsi="Times New Roman"/>
          <w:sz w:val="24"/>
          <w:szCs w:val="24"/>
          <w:lang w:val="en-US"/>
        </w:rPr>
        <w:t>&amp; </w:t>
      </w:r>
      <w:hyperlink r:id="rId18" w:history="1">
        <w:r w:rsidR="00062771" w:rsidRPr="00637058">
          <w:rPr>
            <w:rFonts w:ascii="Times New Roman" w:hAnsi="Times New Roman"/>
            <w:sz w:val="24"/>
            <w:szCs w:val="24"/>
            <w:lang w:val="en-US"/>
          </w:rPr>
          <w:t>Partheni, M</w:t>
        </w:r>
      </w:hyperlink>
      <w:r w:rsidR="00062771" w:rsidRPr="00637058">
        <w:rPr>
          <w:rFonts w:ascii="Times New Roman" w:hAnsi="Times New Roman"/>
          <w:sz w:val="24"/>
          <w:szCs w:val="24"/>
          <w:lang w:val="en-US"/>
        </w:rPr>
        <w:t xml:space="preserve">. (2004). Fatal head injury from boxing: a case report from Greece. </w:t>
      </w:r>
      <w:hyperlink r:id="rId19" w:tooltip="British journal of sports medicine." w:history="1">
        <w:r w:rsidR="00062771" w:rsidRPr="00637058">
          <w:rPr>
            <w:rFonts w:ascii="Times New Roman" w:hAnsi="Times New Roman"/>
            <w:i/>
            <w:sz w:val="24"/>
            <w:szCs w:val="24"/>
          </w:rPr>
          <w:t>Br J SportsMed</w:t>
        </w:r>
        <w:r w:rsidR="00062771" w:rsidRPr="00637058">
          <w:rPr>
            <w:rFonts w:ascii="Times New Roman" w:hAnsi="Times New Roman"/>
            <w:sz w:val="24"/>
            <w:szCs w:val="24"/>
          </w:rPr>
          <w:t>.</w:t>
        </w:r>
      </w:hyperlink>
      <w:r w:rsidR="00062771" w:rsidRPr="00637058">
        <w:rPr>
          <w:rFonts w:ascii="Times New Roman" w:hAnsi="Times New Roman"/>
          <w:sz w:val="24"/>
          <w:szCs w:val="24"/>
        </w:rPr>
        <w:t xml:space="preserve"> 38(1):78-9.</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Contreras, A y Cansino, S. (2005). Neurofisiología de la interacción entre la atención y la memoria episódica: revisión de estudios en modalidad visual. </w:t>
      </w:r>
      <w:r w:rsidRPr="00637058">
        <w:rPr>
          <w:rFonts w:ascii="Times New Roman" w:hAnsi="Times New Roman"/>
          <w:i/>
          <w:sz w:val="24"/>
          <w:szCs w:val="24"/>
        </w:rPr>
        <w:t>Revista de Neurología</w:t>
      </w:r>
      <w:r w:rsidRPr="00637058">
        <w:rPr>
          <w:rFonts w:ascii="Times New Roman" w:hAnsi="Times New Roman"/>
          <w:sz w:val="24"/>
          <w:szCs w:val="24"/>
        </w:rPr>
        <w:t>. Volumen 41, número 12, página(s) 733-743.</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rPr>
        <w:t xml:space="preserve">Del Ser, T., Hachinsky, V., Merskey, H. &amp; Muñoz, D,G, (1999). </w:t>
      </w:r>
      <w:r w:rsidRPr="00637058">
        <w:rPr>
          <w:rFonts w:ascii="Times New Roman" w:hAnsi="Times New Roman"/>
          <w:sz w:val="24"/>
          <w:szCs w:val="24"/>
          <w:lang w:val="en-US"/>
        </w:rPr>
        <w:t xml:space="preserve">An autopsy-verified study of the effect of education on degenerative dementia. </w:t>
      </w:r>
      <w:r w:rsidRPr="00637058">
        <w:rPr>
          <w:rFonts w:ascii="Times New Roman" w:hAnsi="Times New Roman"/>
          <w:i/>
          <w:sz w:val="24"/>
          <w:szCs w:val="24"/>
          <w:lang w:val="en-US"/>
        </w:rPr>
        <w:t>Brain</w:t>
      </w:r>
      <w:r w:rsidRPr="00637058">
        <w:rPr>
          <w:rFonts w:ascii="Times New Roman" w:hAnsi="Times New Roman"/>
          <w:sz w:val="24"/>
          <w:szCs w:val="24"/>
          <w:lang w:val="en-US"/>
        </w:rPr>
        <w:t>, 122 (1), 2309-2319. Doi: 10.1093/brain/122.12.2309.</w:t>
      </w:r>
    </w:p>
    <w:p w:rsidR="00062771" w:rsidRPr="00637058" w:rsidRDefault="00062771" w:rsidP="00062771">
      <w:pPr>
        <w:spacing w:after="0" w:line="240" w:lineRule="auto"/>
        <w:ind w:left="851" w:hanging="851"/>
        <w:jc w:val="both"/>
        <w:rPr>
          <w:rFonts w:ascii="Times New Roman" w:hAnsi="Times New Roman"/>
          <w:sz w:val="24"/>
          <w:szCs w:val="24"/>
          <w:lang w:val="en-US"/>
        </w:rPr>
      </w:pPr>
    </w:p>
    <w:p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Förstl, H., Haass, C., Hemmer, B., Meyer, B &amp; Halle, M. (2010) Boxing: acute complications and late sequelae, from concussion to dementia. </w:t>
      </w:r>
      <w:r w:rsidRPr="00637058">
        <w:rPr>
          <w:rFonts w:ascii="Times New Roman" w:hAnsi="Times New Roman"/>
          <w:i/>
          <w:sz w:val="24"/>
          <w:szCs w:val="24"/>
          <w:lang w:val="en-US"/>
        </w:rPr>
        <w:t>DtschArzteblInt</w:t>
      </w:r>
      <w:r w:rsidRPr="00637058">
        <w:rPr>
          <w:rFonts w:ascii="Times New Roman" w:hAnsi="Times New Roman"/>
          <w:sz w:val="24"/>
          <w:szCs w:val="24"/>
          <w:lang w:val="en-US"/>
        </w:rPr>
        <w:t>, 107(47): 835–9.</w:t>
      </w:r>
    </w:p>
    <w:p w:rsidR="00062771" w:rsidRPr="00637058" w:rsidRDefault="00062771" w:rsidP="00062771">
      <w:pPr>
        <w:spacing w:after="0" w:line="240" w:lineRule="auto"/>
        <w:ind w:left="851" w:hanging="851"/>
        <w:jc w:val="both"/>
        <w:rPr>
          <w:rFonts w:ascii="Times New Roman" w:hAnsi="Times New Roman"/>
          <w:sz w:val="24"/>
          <w:szCs w:val="24"/>
          <w:lang w:val="en-US"/>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Gambrell, R. (2007). Boxing: medical care in and out of the ring. </w:t>
      </w:r>
      <w:r w:rsidRPr="00637058">
        <w:rPr>
          <w:rFonts w:ascii="Times New Roman" w:hAnsi="Times New Roman"/>
          <w:i/>
          <w:sz w:val="24"/>
          <w:szCs w:val="24"/>
        </w:rPr>
        <w:t>CurrSportsMed</w:t>
      </w:r>
      <w:r w:rsidRPr="00637058">
        <w:rPr>
          <w:rFonts w:ascii="Times New Roman" w:hAnsi="Times New Roman"/>
          <w:sz w:val="24"/>
          <w:szCs w:val="24"/>
        </w:rPr>
        <w:t>, 6(5):317-21.</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González, A. y Ramos, J. (2006). </w:t>
      </w:r>
      <w:r w:rsidRPr="00637058">
        <w:rPr>
          <w:rFonts w:ascii="Times New Roman" w:hAnsi="Times New Roman"/>
          <w:i/>
          <w:sz w:val="24"/>
          <w:szCs w:val="24"/>
        </w:rPr>
        <w:t>La atención y sus alteraciones: del cerebro a la conducta</w:t>
      </w:r>
      <w:r w:rsidRPr="00637058">
        <w:rPr>
          <w:rFonts w:ascii="Times New Roman" w:hAnsi="Times New Roman"/>
          <w:sz w:val="24"/>
          <w:szCs w:val="24"/>
        </w:rPr>
        <w:t>. México: El Manual Moderno.</w:t>
      </w:r>
    </w:p>
    <w:p w:rsidR="00C22DB4" w:rsidRPr="00637058" w:rsidRDefault="00C22DB4"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Londoño, L. (2008). ¿Es lo mismo el aprendizaje y la memoria? Hacia una amplia conceptualización. </w:t>
      </w:r>
      <w:r w:rsidRPr="00637058">
        <w:rPr>
          <w:rFonts w:ascii="Times New Roman" w:hAnsi="Times New Roman"/>
          <w:i/>
          <w:sz w:val="24"/>
          <w:szCs w:val="24"/>
        </w:rPr>
        <w:t>Revista Pensando Psicología</w:t>
      </w:r>
      <w:r w:rsidRPr="00637058">
        <w:rPr>
          <w:rFonts w:ascii="Times New Roman" w:hAnsi="Times New Roman"/>
          <w:sz w:val="24"/>
          <w:szCs w:val="24"/>
        </w:rPr>
        <w:t>. 6ª Edición.</w:t>
      </w:r>
      <w:r w:rsidRPr="00637058">
        <w:rPr>
          <w:rFonts w:ascii="Times New Roman" w:hAnsi="Times New Roman"/>
          <w:sz w:val="24"/>
          <w:szCs w:val="24"/>
        </w:rPr>
        <w:br/>
        <w:t xml:space="preserve">V.4 N.6-7 p.88 - 92, 2008. Recuperado 19 de agosto de 2014 </w:t>
      </w:r>
      <w:r w:rsidR="00150E70" w:rsidRPr="00150E70">
        <w:rPr>
          <w:rFonts w:ascii="Times New Roman" w:hAnsi="Times New Roman"/>
          <w:sz w:val="24"/>
          <w:szCs w:val="24"/>
        </w:rPr>
        <w:t>http://www.imbiomed.com.mx/1/1/articulos.php?method=showDetail&amp;id_articulo=72245&amp;id_seccion=4326&amp;id_ejemplar=7219&amp;id_revista=274</w:t>
      </w:r>
    </w:p>
    <w:p w:rsidR="00062771" w:rsidRPr="00637058" w:rsidRDefault="00062771" w:rsidP="00062771">
      <w:pPr>
        <w:spacing w:after="0" w:line="240" w:lineRule="auto"/>
        <w:ind w:left="851" w:hanging="851"/>
        <w:jc w:val="both"/>
        <w:rPr>
          <w:rFonts w:ascii="Times New Roman" w:hAnsi="Times New Roman"/>
          <w:sz w:val="24"/>
          <w:szCs w:val="24"/>
        </w:rPr>
      </w:pPr>
    </w:p>
    <w:p w:rsidR="003402DB" w:rsidRDefault="000646C8" w:rsidP="00C22DB4">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Londoño, L. (2009). </w:t>
      </w:r>
      <w:r w:rsidR="00062771" w:rsidRPr="00637058">
        <w:rPr>
          <w:rFonts w:ascii="Times New Roman" w:hAnsi="Times New Roman"/>
          <w:sz w:val="24"/>
          <w:szCs w:val="24"/>
        </w:rPr>
        <w:t xml:space="preserve"> La atención: un proceso psicológico básico. </w:t>
      </w:r>
      <w:r w:rsidRPr="00637058">
        <w:rPr>
          <w:rFonts w:ascii="Times New Roman" w:hAnsi="Times New Roman"/>
          <w:i/>
          <w:sz w:val="24"/>
          <w:szCs w:val="24"/>
        </w:rPr>
        <w:t>Revista Pensando Psicología</w:t>
      </w:r>
      <w:r w:rsidRPr="00637058">
        <w:rPr>
          <w:rFonts w:ascii="Times New Roman" w:hAnsi="Times New Roman"/>
          <w:sz w:val="24"/>
          <w:szCs w:val="24"/>
        </w:rPr>
        <w:t xml:space="preserve">, </w:t>
      </w:r>
      <w:r w:rsidR="00062771" w:rsidRPr="00637058">
        <w:rPr>
          <w:rFonts w:ascii="Times New Roman" w:hAnsi="Times New Roman"/>
          <w:sz w:val="24"/>
          <w:szCs w:val="24"/>
        </w:rPr>
        <w:t xml:space="preserve">Vol. 5, 8.  Recuperado 19 de agosto de 2014 de </w:t>
      </w:r>
      <w:hyperlink r:id="rId20" w:history="1">
        <w:r w:rsidR="003402DB" w:rsidRPr="003402DB">
          <w:rPr>
            <w:rStyle w:val="Hipervnculo"/>
            <w:rFonts w:ascii="Times New Roman" w:hAnsi="Times New Roman"/>
            <w:color w:val="auto"/>
            <w:sz w:val="24"/>
            <w:szCs w:val="24"/>
            <w:u w:val="none"/>
          </w:rPr>
          <w:t>http://www.imbiomed.com.mx/1/1/articulos.php?method=showDetail&amp;id_articulo=72122&amp;id_seccion=4327&amp;id_ejemplar=7209&amp;id_revista=274</w:t>
        </w:r>
      </w:hyperlink>
    </w:p>
    <w:p w:rsidR="003402DB" w:rsidRDefault="003402DB" w:rsidP="00C22DB4">
      <w:pPr>
        <w:spacing w:after="0" w:line="240" w:lineRule="auto"/>
        <w:ind w:left="851" w:hanging="851"/>
        <w:jc w:val="both"/>
        <w:rPr>
          <w:rFonts w:ascii="Times New Roman" w:hAnsi="Times New Roman"/>
          <w:sz w:val="24"/>
          <w:szCs w:val="24"/>
        </w:rPr>
      </w:pPr>
    </w:p>
    <w:p w:rsidR="00C22DB4" w:rsidRPr="00637058" w:rsidRDefault="00C22DB4" w:rsidP="00C22DB4">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Lopera, F. (2012). La enfermedad de Alzheimer Familiar. </w:t>
      </w:r>
      <w:r w:rsidRPr="00637058">
        <w:rPr>
          <w:rFonts w:ascii="Times New Roman" w:hAnsi="Times New Roman"/>
          <w:i/>
          <w:sz w:val="24"/>
          <w:szCs w:val="24"/>
        </w:rPr>
        <w:t>Revista Neuropsicología, Neuropsiquiatría y Neurociencias</w:t>
      </w:r>
      <w:r w:rsidRPr="00637058">
        <w:rPr>
          <w:rFonts w:ascii="Times New Roman" w:hAnsi="Times New Roman"/>
          <w:sz w:val="24"/>
          <w:szCs w:val="24"/>
        </w:rPr>
        <w:t>, Vol.12, Nº1, pp. 163-188.</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rPr>
        <w:t xml:space="preserve">Luria, A. (1984). </w:t>
      </w:r>
      <w:r w:rsidRPr="00637058">
        <w:rPr>
          <w:rFonts w:ascii="Times New Roman" w:hAnsi="Times New Roman"/>
          <w:i/>
          <w:sz w:val="24"/>
          <w:szCs w:val="24"/>
        </w:rPr>
        <w:t>Atención y memoria</w:t>
      </w:r>
      <w:r w:rsidRPr="00637058">
        <w:rPr>
          <w:rFonts w:ascii="Times New Roman" w:hAnsi="Times New Roman"/>
          <w:sz w:val="24"/>
          <w:szCs w:val="24"/>
        </w:rPr>
        <w:t xml:space="preserve">. </w:t>
      </w:r>
      <w:r w:rsidRPr="00637058">
        <w:rPr>
          <w:rFonts w:ascii="Times New Roman" w:hAnsi="Times New Roman"/>
          <w:sz w:val="24"/>
          <w:szCs w:val="24"/>
          <w:lang w:val="en-US"/>
        </w:rPr>
        <w:t>Barcelona: Kairos.</w:t>
      </w:r>
    </w:p>
    <w:p w:rsidR="00062771" w:rsidRPr="00637058" w:rsidRDefault="00062771" w:rsidP="00062771">
      <w:pPr>
        <w:spacing w:after="0" w:line="240" w:lineRule="auto"/>
        <w:ind w:left="851" w:hanging="851"/>
        <w:jc w:val="both"/>
        <w:rPr>
          <w:rFonts w:ascii="Times New Roman" w:hAnsi="Times New Roman"/>
          <w:sz w:val="24"/>
          <w:szCs w:val="24"/>
          <w:lang w:val="en-US"/>
        </w:rPr>
      </w:pPr>
    </w:p>
    <w:p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McCrory, P. (2007</w:t>
      </w:r>
      <w:r w:rsidRPr="00637058">
        <w:rPr>
          <w:rFonts w:ascii="Times New Roman" w:hAnsi="Times New Roman"/>
          <w:i/>
          <w:sz w:val="24"/>
          <w:szCs w:val="24"/>
          <w:lang w:val="en-US"/>
        </w:rPr>
        <w:t xml:space="preserve">). </w:t>
      </w:r>
      <w:r w:rsidRPr="00637058">
        <w:rPr>
          <w:rFonts w:ascii="Times New Roman" w:hAnsi="Times New Roman"/>
          <w:sz w:val="24"/>
          <w:szCs w:val="24"/>
          <w:lang w:val="en-US"/>
        </w:rPr>
        <w:t>Boxing and the risk of chronic brain injury. </w:t>
      </w:r>
      <w:r w:rsidRPr="00637058">
        <w:rPr>
          <w:rFonts w:ascii="Times New Roman" w:hAnsi="Times New Roman"/>
          <w:i/>
          <w:sz w:val="24"/>
          <w:szCs w:val="24"/>
          <w:lang w:val="en-US"/>
        </w:rPr>
        <w:t>Neurologist and sports physician</w:t>
      </w:r>
      <w:r w:rsidRPr="00637058">
        <w:rPr>
          <w:rFonts w:ascii="Times New Roman" w:hAnsi="Times New Roman"/>
          <w:sz w:val="24"/>
          <w:szCs w:val="24"/>
          <w:lang w:val="en-US"/>
        </w:rPr>
        <w:t>, 335(7624): 781–782.</w:t>
      </w:r>
    </w:p>
    <w:p w:rsidR="00062771" w:rsidRPr="00637058" w:rsidRDefault="00062771" w:rsidP="00062771">
      <w:pPr>
        <w:spacing w:after="0" w:line="240" w:lineRule="auto"/>
        <w:ind w:left="851" w:hanging="851"/>
        <w:jc w:val="both"/>
        <w:rPr>
          <w:rFonts w:ascii="Times New Roman" w:hAnsi="Times New Roman"/>
          <w:sz w:val="24"/>
          <w:szCs w:val="24"/>
          <w:lang w:val="en-US"/>
        </w:rPr>
      </w:pPr>
    </w:p>
    <w:p w:rsidR="00062771" w:rsidRPr="00FD6330"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Ohhashi, G., Tani, S., Murakami, S., Kamio, M., Abe, T &amp;Ohtuki, J. (2002). Problems in health management of professional boxers in Japan. </w:t>
      </w:r>
      <w:r w:rsidRPr="00FD6330">
        <w:rPr>
          <w:rFonts w:ascii="Times New Roman" w:hAnsi="Times New Roman"/>
          <w:i/>
          <w:sz w:val="24"/>
          <w:szCs w:val="24"/>
          <w:lang w:val="en-US"/>
        </w:rPr>
        <w:t>Br J Sports Med</w:t>
      </w:r>
      <w:r w:rsidRPr="00FD6330">
        <w:rPr>
          <w:rFonts w:ascii="Times New Roman" w:hAnsi="Times New Roman"/>
          <w:sz w:val="24"/>
          <w:szCs w:val="24"/>
          <w:lang w:val="en-US"/>
        </w:rPr>
        <w:t>, 36(5): 346–353.</w:t>
      </w:r>
    </w:p>
    <w:p w:rsidR="00062771" w:rsidRPr="00FD6330" w:rsidRDefault="00062771" w:rsidP="00062771">
      <w:pPr>
        <w:spacing w:after="0" w:line="240" w:lineRule="auto"/>
        <w:ind w:left="851" w:hanging="851"/>
        <w:jc w:val="both"/>
        <w:rPr>
          <w:rFonts w:ascii="Times New Roman" w:hAnsi="Times New Roman"/>
          <w:sz w:val="24"/>
          <w:szCs w:val="24"/>
          <w:lang w:val="en-US"/>
        </w:rPr>
      </w:pPr>
    </w:p>
    <w:p w:rsidR="00062771" w:rsidRPr="00637058" w:rsidRDefault="00062771" w:rsidP="00062771">
      <w:pPr>
        <w:spacing w:after="0" w:line="240" w:lineRule="auto"/>
        <w:ind w:left="851" w:hanging="851"/>
        <w:jc w:val="both"/>
        <w:rPr>
          <w:rFonts w:ascii="Times New Roman" w:hAnsi="Times New Roman"/>
          <w:sz w:val="24"/>
          <w:szCs w:val="24"/>
        </w:rPr>
      </w:pPr>
      <w:r w:rsidRPr="00FD6330">
        <w:rPr>
          <w:rFonts w:ascii="Times New Roman" w:hAnsi="Times New Roman"/>
          <w:sz w:val="24"/>
          <w:szCs w:val="24"/>
          <w:lang w:val="en-US"/>
        </w:rPr>
        <w:t>Ostrosky, F.</w:t>
      </w:r>
      <w:r w:rsidR="005416B7" w:rsidRPr="00FD6330">
        <w:rPr>
          <w:rFonts w:ascii="Times New Roman" w:hAnsi="Times New Roman"/>
          <w:sz w:val="24"/>
          <w:szCs w:val="24"/>
          <w:lang w:val="en-US"/>
        </w:rPr>
        <w:t>Ardila, A. &amp; Rosselli, M. (2012</w:t>
      </w:r>
      <w:r w:rsidRPr="00FD6330">
        <w:rPr>
          <w:rFonts w:ascii="Times New Roman" w:hAnsi="Times New Roman"/>
          <w:sz w:val="24"/>
          <w:szCs w:val="24"/>
          <w:lang w:val="en-US"/>
        </w:rPr>
        <w:t xml:space="preserve">). </w:t>
      </w:r>
      <w:r w:rsidR="005416B7" w:rsidRPr="00637058">
        <w:rPr>
          <w:rFonts w:ascii="Times New Roman" w:hAnsi="Times New Roman"/>
          <w:i/>
          <w:sz w:val="24"/>
          <w:szCs w:val="24"/>
        </w:rPr>
        <w:t>Batería Neuropsicológica Breve en Español -</w:t>
      </w:r>
      <w:r w:rsidRPr="00637058">
        <w:rPr>
          <w:rFonts w:ascii="Times New Roman" w:hAnsi="Times New Roman"/>
          <w:i/>
          <w:sz w:val="24"/>
          <w:szCs w:val="24"/>
        </w:rPr>
        <w:t>Neuropsi</w:t>
      </w:r>
      <w:r w:rsidRPr="00637058">
        <w:rPr>
          <w:rFonts w:ascii="Times New Roman" w:hAnsi="Times New Roman"/>
          <w:sz w:val="24"/>
          <w:szCs w:val="24"/>
        </w:rPr>
        <w:t>. México: Universidad Autónoma de México.</w:t>
      </w:r>
    </w:p>
    <w:p w:rsidR="00062771" w:rsidRPr="00637058" w:rsidRDefault="00062771" w:rsidP="00062771">
      <w:pPr>
        <w:spacing w:after="0" w:line="240" w:lineRule="auto"/>
        <w:ind w:left="851" w:hanging="851"/>
        <w:jc w:val="both"/>
        <w:rPr>
          <w:rFonts w:ascii="Times New Roman" w:hAnsi="Times New Roman"/>
          <w:sz w:val="24"/>
          <w:szCs w:val="24"/>
        </w:rPr>
      </w:pPr>
    </w:p>
    <w:p w:rsidR="00CA525C" w:rsidRPr="00637058" w:rsidRDefault="00062771" w:rsidP="00CA525C">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Querejeta, A., Farias, Y., Moreno, M., Crostelli, A., Stecco, J., Venier, A., Godoy, J. y Pilatti, A. (2012). Test Neuropsi: Normas según edad y nivel de instrucción para Argentina. Cuadernos de Neuropsicología. </w:t>
      </w:r>
      <w:r w:rsidRPr="00637058">
        <w:rPr>
          <w:rFonts w:ascii="Times New Roman" w:hAnsi="Times New Roman"/>
          <w:i/>
          <w:sz w:val="24"/>
          <w:szCs w:val="24"/>
        </w:rPr>
        <w:t>PanamericanJournal of Neuropshychology</w:t>
      </w:r>
      <w:r w:rsidRPr="00637058">
        <w:rPr>
          <w:rFonts w:ascii="Times New Roman" w:hAnsi="Times New Roman"/>
          <w:sz w:val="24"/>
          <w:szCs w:val="24"/>
        </w:rPr>
        <w:t>.  Volumen 6. Número 2. P. 48-58.</w:t>
      </w:r>
    </w:p>
    <w:p w:rsidR="00CA525C" w:rsidRPr="00637058" w:rsidRDefault="00CA525C" w:rsidP="00CA525C">
      <w:pPr>
        <w:spacing w:after="0" w:line="240" w:lineRule="auto"/>
        <w:ind w:left="851" w:hanging="851"/>
        <w:jc w:val="both"/>
        <w:rPr>
          <w:rFonts w:ascii="Times New Roman" w:hAnsi="Times New Roman"/>
          <w:sz w:val="24"/>
          <w:szCs w:val="24"/>
        </w:rPr>
      </w:pPr>
    </w:p>
    <w:p w:rsidR="00CA525C" w:rsidRPr="00637058" w:rsidRDefault="00CA525C" w:rsidP="00CA525C">
      <w:pPr>
        <w:spacing w:after="0" w:line="240" w:lineRule="auto"/>
        <w:ind w:left="851" w:hanging="851"/>
        <w:jc w:val="both"/>
        <w:rPr>
          <w:rFonts w:ascii="Times New Roman" w:eastAsia="Times New Roman" w:hAnsi="Times New Roman"/>
          <w:sz w:val="24"/>
          <w:szCs w:val="24"/>
          <w:lang w:eastAsia="es-CO"/>
        </w:rPr>
      </w:pPr>
      <w:r w:rsidRPr="00637058">
        <w:rPr>
          <w:rFonts w:ascii="Times New Roman" w:hAnsi="Times New Roman"/>
          <w:sz w:val="24"/>
          <w:szCs w:val="24"/>
        </w:rPr>
        <w:t xml:space="preserve">Jouvencel, M. (2014). Lesiones en el boxeo: aspectos éticos, clínicos y jurídicos. </w:t>
      </w:r>
      <w:r w:rsidRPr="00637058">
        <w:rPr>
          <w:rFonts w:ascii="Times New Roman" w:hAnsi="Times New Roman"/>
          <w:i/>
          <w:sz w:val="24"/>
          <w:szCs w:val="24"/>
        </w:rPr>
        <w:t>Peritaje médico forense</w:t>
      </w:r>
      <w:r w:rsidRPr="00637058">
        <w:rPr>
          <w:rFonts w:ascii="Times New Roman" w:hAnsi="Times New Roman"/>
          <w:sz w:val="24"/>
          <w:szCs w:val="24"/>
        </w:rPr>
        <w:t xml:space="preserve">. Recuperado de </w:t>
      </w:r>
      <w:hyperlink r:id="rId21" w:history="1">
        <w:r w:rsidRPr="00637058">
          <w:rPr>
            <w:rStyle w:val="Hipervnculo"/>
            <w:rFonts w:ascii="Times New Roman" w:eastAsia="Times New Roman" w:hAnsi="Times New Roman"/>
            <w:color w:val="auto"/>
            <w:sz w:val="24"/>
            <w:szCs w:val="24"/>
            <w:u w:val="none"/>
            <w:lang w:eastAsia="es-CO"/>
          </w:rPr>
          <w:t>http://www.peritajemedicoforense.com/boxeo.htm</w:t>
        </w:r>
      </w:hyperlink>
    </w:p>
    <w:p w:rsidR="00CA525C" w:rsidRPr="00637058" w:rsidRDefault="00CA525C"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Ramírez, W. (2003). Niveles de funcionamiento neuropsicológicos atención, memoria y capacidad intelectual en jugadores de baloncesto. Recuperado el 10 de diciembre de 2014: http://www.efdeportes.com/efd66/neurop.htm </w:t>
      </w:r>
      <w:hyperlink r:id="rId22" w:history="1">
        <w:r w:rsidRPr="00637058">
          <w:rPr>
            <w:rFonts w:ascii="Times New Roman" w:hAnsi="Times New Roman"/>
            <w:sz w:val="24"/>
            <w:szCs w:val="24"/>
          </w:rPr>
          <w:t>Educación física y deportes</w:t>
        </w:r>
      </w:hyperlink>
      <w:r w:rsidRPr="00637058">
        <w:rPr>
          <w:rFonts w:ascii="Times New Roman" w:hAnsi="Times New Roman"/>
          <w:sz w:val="24"/>
          <w:szCs w:val="24"/>
        </w:rPr>
        <w:t>, ISSN-e 1514-3465, Nº. 66.</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Ríos, M.  Muñoz, M y Paúl, N. (2007). Alteraciones de la atención tras daño cerebral traumático: evaluación y rehabilitación. </w:t>
      </w:r>
      <w:r w:rsidRPr="00637058">
        <w:rPr>
          <w:rFonts w:ascii="Times New Roman" w:hAnsi="Times New Roman"/>
          <w:i/>
          <w:sz w:val="24"/>
          <w:szCs w:val="24"/>
        </w:rPr>
        <w:t>REV NEUROL</w:t>
      </w:r>
      <w:r w:rsidRPr="00637058">
        <w:rPr>
          <w:rFonts w:ascii="Times New Roman" w:hAnsi="Times New Roman"/>
          <w:sz w:val="24"/>
          <w:szCs w:val="24"/>
        </w:rPr>
        <w:t xml:space="preserve"> 2 44 (5): 291-297.</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Samper, J., Llibre, J., Sánchez, C., Pérez C., Morales E., Sosa S y Solórzano J. (2011). Edad y escolaridad en sujetos con deterioro cognitivo leve. </w:t>
      </w:r>
      <w:r w:rsidRPr="00637058">
        <w:rPr>
          <w:rFonts w:ascii="Times New Roman" w:hAnsi="Times New Roman"/>
          <w:i/>
          <w:sz w:val="24"/>
          <w:szCs w:val="24"/>
        </w:rPr>
        <w:t>RevCubMed Mil</w:t>
      </w:r>
      <w:r w:rsidRPr="00637058">
        <w:rPr>
          <w:rFonts w:ascii="Times New Roman" w:hAnsi="Times New Roman"/>
          <w:sz w:val="24"/>
          <w:szCs w:val="24"/>
        </w:rPr>
        <w:t> vol.40 no.3-4.</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Shirani, G., Kalantar, M., Ashuri, A &amp; Sadr, P. (2010). Prevalence and patterns of combat sport related maxillofacial injuries. </w:t>
      </w:r>
      <w:r w:rsidRPr="00637058">
        <w:rPr>
          <w:rFonts w:ascii="Times New Roman" w:hAnsi="Times New Roman"/>
          <w:i/>
          <w:sz w:val="24"/>
          <w:szCs w:val="24"/>
        </w:rPr>
        <w:t>J Emerg Trauma Shock</w:t>
      </w:r>
      <w:r w:rsidRPr="00637058">
        <w:rPr>
          <w:rFonts w:ascii="Times New Roman" w:hAnsi="Times New Roman"/>
          <w:sz w:val="24"/>
          <w:szCs w:val="24"/>
        </w:rPr>
        <w:t>, 3(4), 314–317.</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 xml:space="preserve">Snowdon D., Kemper S., Mortimer J., Greiner L., Wekstein D &amp;Markesbery W (1996). Linguistic ability in early life and cognitive function and Alzheimer's disease in late life. </w:t>
      </w:r>
      <w:r w:rsidRPr="00637058">
        <w:rPr>
          <w:rFonts w:ascii="Times New Roman" w:hAnsi="Times New Roman"/>
          <w:i/>
          <w:sz w:val="24"/>
          <w:szCs w:val="24"/>
          <w:lang w:val="en-US"/>
        </w:rPr>
        <w:t>JAMA</w:t>
      </w:r>
      <w:r w:rsidRPr="00637058">
        <w:rPr>
          <w:rFonts w:ascii="Times New Roman" w:hAnsi="Times New Roman"/>
          <w:sz w:val="24"/>
          <w:szCs w:val="24"/>
          <w:lang w:val="en-US"/>
        </w:rPr>
        <w:t>; 275:528-32.</w:t>
      </w:r>
    </w:p>
    <w:p w:rsidR="00062771" w:rsidRPr="00637058" w:rsidRDefault="00062771" w:rsidP="00062771">
      <w:pPr>
        <w:spacing w:after="0" w:line="240" w:lineRule="auto"/>
        <w:ind w:left="851" w:hanging="851"/>
        <w:jc w:val="both"/>
        <w:rPr>
          <w:rFonts w:ascii="Times New Roman" w:hAnsi="Times New Roman"/>
          <w:sz w:val="24"/>
          <w:szCs w:val="24"/>
          <w:lang w:val="en-US"/>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Steffener, J.,Reuben, A., Rakitin, B.V., &amp; Stern, Y. (2011). Supporting performance in the face of age-related neural changes: testing mechanistic roles of cognitive reserve. </w:t>
      </w:r>
      <w:r w:rsidRPr="00637058">
        <w:rPr>
          <w:rFonts w:ascii="Times New Roman" w:hAnsi="Times New Roman"/>
          <w:i/>
          <w:sz w:val="24"/>
          <w:szCs w:val="24"/>
        </w:rPr>
        <w:t>BrainImaging and Behavior</w:t>
      </w:r>
      <w:r w:rsidRPr="00637058">
        <w:rPr>
          <w:rFonts w:ascii="Times New Roman" w:hAnsi="Times New Roman"/>
          <w:sz w:val="24"/>
          <w:szCs w:val="24"/>
        </w:rPr>
        <w:t xml:space="preserve">, 5, 212–221. Doi: Recuperado el 10 de diciembre de 2014 </w:t>
      </w:r>
      <w:hyperlink r:id="rId23" w:history="1">
        <w:r w:rsidRPr="00637058">
          <w:rPr>
            <w:rFonts w:ascii="Times New Roman" w:hAnsi="Times New Roman"/>
            <w:sz w:val="24"/>
            <w:szCs w:val="24"/>
          </w:rPr>
          <w:t>http://www.ncbi.nlm.nih.gov/pubmed/21607547</w:t>
        </w:r>
      </w:hyperlink>
      <w:r w:rsidRPr="00637058">
        <w:rPr>
          <w:rFonts w:ascii="Times New Roman" w:hAnsi="Times New Roman"/>
          <w:sz w:val="24"/>
          <w:szCs w:val="24"/>
        </w:rPr>
        <w:t>.</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Stern, N. S. (2003). Cognitive Reserve and Lifestyle. </w:t>
      </w:r>
      <w:r w:rsidRPr="00637058">
        <w:rPr>
          <w:rFonts w:ascii="Times New Roman" w:hAnsi="Times New Roman"/>
          <w:i/>
          <w:sz w:val="24"/>
          <w:szCs w:val="24"/>
          <w:lang w:val="en-US"/>
        </w:rPr>
        <w:t>Journal of Clinical and Experimental Neuropsychology</w:t>
      </w:r>
      <w:r w:rsidRPr="00637058">
        <w:rPr>
          <w:rFonts w:ascii="Times New Roman" w:hAnsi="Times New Roman"/>
          <w:sz w:val="24"/>
          <w:szCs w:val="24"/>
          <w:lang w:val="en-US"/>
        </w:rPr>
        <w:t xml:space="preserve">, (5), 625-653. </w:t>
      </w:r>
      <w:r w:rsidRPr="00637058">
        <w:rPr>
          <w:rFonts w:ascii="Times New Roman" w:hAnsi="Times New Roman"/>
          <w:sz w:val="24"/>
          <w:szCs w:val="24"/>
        </w:rPr>
        <w:t>Recuperado el 10 de diciembre de 2014 http://www.tandfonline.com/doi/abs/10.1076/jcen.25.5.625.14576#.VJCBDiuG8nk.</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Svinth, J. (2007). Death under the Spotlight: The Manuel Velazquez Boxing Fatality Collection. </w:t>
      </w:r>
      <w:r w:rsidRPr="00637058">
        <w:rPr>
          <w:rFonts w:ascii="Times New Roman" w:hAnsi="Times New Roman"/>
          <w:i/>
          <w:sz w:val="24"/>
          <w:szCs w:val="24"/>
        </w:rPr>
        <w:t>Journal of Combative Sport</w:t>
      </w:r>
      <w:r w:rsidRPr="00637058">
        <w:rPr>
          <w:rFonts w:ascii="Times New Roman" w:hAnsi="Times New Roman"/>
          <w:sz w:val="24"/>
          <w:szCs w:val="24"/>
        </w:rPr>
        <w:t>.</w:t>
      </w:r>
    </w:p>
    <w:p w:rsidR="00062771" w:rsidRPr="00637058" w:rsidRDefault="00062771" w:rsidP="00062771">
      <w:pPr>
        <w:spacing w:after="0" w:line="240" w:lineRule="auto"/>
        <w:ind w:left="851" w:hanging="851"/>
        <w:jc w:val="both"/>
        <w:rPr>
          <w:rFonts w:ascii="Times New Roman" w:hAnsi="Times New Roman"/>
          <w:sz w:val="24"/>
          <w:szCs w:val="24"/>
        </w:rPr>
      </w:pPr>
    </w:p>
    <w:p w:rsidR="00466E02" w:rsidRPr="00637058" w:rsidRDefault="00062771" w:rsidP="00466E02">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Téllez, H. (2002). </w:t>
      </w:r>
      <w:r w:rsidRPr="00637058">
        <w:rPr>
          <w:rFonts w:ascii="Times New Roman" w:hAnsi="Times New Roman"/>
          <w:i/>
          <w:sz w:val="24"/>
          <w:szCs w:val="24"/>
        </w:rPr>
        <w:t>Atención, aprendizaje y memoria</w:t>
      </w:r>
      <w:r w:rsidRPr="00637058">
        <w:rPr>
          <w:rFonts w:ascii="Times New Roman" w:hAnsi="Times New Roman"/>
          <w:sz w:val="24"/>
          <w:szCs w:val="24"/>
        </w:rPr>
        <w:t>. México: Trillas.</w:t>
      </w:r>
    </w:p>
    <w:p w:rsidR="00466E02" w:rsidRPr="00637058" w:rsidRDefault="00466E02" w:rsidP="00466E02">
      <w:pPr>
        <w:spacing w:after="0" w:line="240" w:lineRule="auto"/>
        <w:ind w:left="851" w:hanging="851"/>
        <w:jc w:val="both"/>
        <w:rPr>
          <w:rFonts w:ascii="Times New Roman" w:hAnsi="Times New Roman"/>
          <w:sz w:val="24"/>
          <w:szCs w:val="24"/>
        </w:rPr>
      </w:pPr>
    </w:p>
    <w:p w:rsidR="00466E02" w:rsidRPr="00637058" w:rsidRDefault="00466E02" w:rsidP="00466E02">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Van der Flier, W., Pijnenburg, Y., Fox, N &amp;Scheltens, P. (2011). Early-onset versus late-onset Alzheimer's disease: the case of the missing APOE varepsilon4 allele. </w:t>
      </w:r>
      <w:r w:rsidRPr="00637058">
        <w:rPr>
          <w:rFonts w:ascii="Times New Roman" w:hAnsi="Times New Roman"/>
          <w:i/>
          <w:sz w:val="24"/>
          <w:szCs w:val="24"/>
        </w:rPr>
        <w:t>Lancet Neurology</w:t>
      </w:r>
      <w:r w:rsidRPr="00637058">
        <w:rPr>
          <w:rFonts w:ascii="Times New Roman" w:hAnsi="Times New Roman"/>
          <w:sz w:val="24"/>
          <w:szCs w:val="24"/>
        </w:rPr>
        <w:t>,10(3), 280-288.</w:t>
      </w:r>
    </w:p>
    <w:p w:rsidR="00466E02" w:rsidRPr="00637058" w:rsidRDefault="00466E02"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Vásquez, M., Rodríguez A., Villarreal J y Campos J (2014). Relación entre la Reserva Cognitiva y el Enriquecimiento Ambiental: Una revisión del Aporte de las Neurociencias a la comprensión del Envejecimiento Saludable. </w:t>
      </w:r>
      <w:r w:rsidRPr="00637058">
        <w:rPr>
          <w:rFonts w:ascii="Times New Roman" w:hAnsi="Times New Roman"/>
          <w:i/>
          <w:sz w:val="24"/>
          <w:szCs w:val="24"/>
        </w:rPr>
        <w:t>Cuadernos de Neuropsicología Originales.</w:t>
      </w:r>
      <w:r w:rsidRPr="00637058">
        <w:rPr>
          <w:rFonts w:ascii="Times New Roman" w:hAnsi="Times New Roman"/>
          <w:sz w:val="24"/>
          <w:szCs w:val="24"/>
        </w:rPr>
        <w:t>Vol 8. Núm 2.  171-201.</w:t>
      </w:r>
    </w:p>
    <w:p w:rsidR="00062771" w:rsidRPr="00637058" w:rsidRDefault="00062771" w:rsidP="00062771">
      <w:pPr>
        <w:spacing w:after="0" w:line="240" w:lineRule="auto"/>
        <w:ind w:left="851" w:hanging="851"/>
        <w:jc w:val="both"/>
        <w:rPr>
          <w:rFonts w:ascii="Times New Roman" w:hAnsi="Times New Roman"/>
          <w:sz w:val="24"/>
          <w:szCs w:val="24"/>
        </w:rPr>
      </w:pPr>
    </w:p>
    <w:p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Zazryn, S &amp;McCrory, P. (2008). Neurologic Injuries in Boxing and Other Combat Sports. </w:t>
      </w:r>
      <w:r w:rsidRPr="00637058">
        <w:rPr>
          <w:rFonts w:ascii="Times New Roman" w:hAnsi="Times New Roman"/>
          <w:i/>
          <w:sz w:val="24"/>
          <w:szCs w:val="24"/>
          <w:lang w:val="en-US"/>
        </w:rPr>
        <w:t>Neurologic Clinics</w:t>
      </w:r>
      <w:r w:rsidRPr="00637058">
        <w:rPr>
          <w:rFonts w:ascii="Times New Roman" w:hAnsi="Times New Roman"/>
          <w:sz w:val="24"/>
          <w:szCs w:val="24"/>
          <w:lang w:val="en-US"/>
        </w:rPr>
        <w:t>, 26, 257-270.</w:t>
      </w:r>
    </w:p>
    <w:p w:rsidR="00062771" w:rsidRPr="00637058" w:rsidRDefault="00062771" w:rsidP="00062771">
      <w:pPr>
        <w:spacing w:after="0" w:line="240" w:lineRule="auto"/>
        <w:ind w:left="851" w:hanging="851"/>
        <w:jc w:val="both"/>
        <w:rPr>
          <w:rFonts w:ascii="Times New Roman" w:hAnsi="Times New Roman"/>
          <w:sz w:val="24"/>
          <w:szCs w:val="24"/>
          <w:lang w:val="en-US"/>
        </w:rPr>
      </w:pPr>
    </w:p>
    <w:p w:rsidR="00062771"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rPr>
        <w:t xml:space="preserve">Zazryn, T., Cameron, P &amp;Mccrory, P. (2006). </w:t>
      </w:r>
      <w:r w:rsidRPr="00637058">
        <w:rPr>
          <w:rFonts w:ascii="Times New Roman" w:hAnsi="Times New Roman"/>
          <w:sz w:val="24"/>
          <w:szCs w:val="24"/>
          <w:lang w:val="en-US"/>
        </w:rPr>
        <w:t>A Prospective Cohort Study of Injury in Amateur and Professional Boxing. </w:t>
      </w:r>
      <w:r w:rsidRPr="00637058">
        <w:rPr>
          <w:rFonts w:ascii="Times New Roman" w:hAnsi="Times New Roman"/>
          <w:i/>
          <w:sz w:val="24"/>
          <w:szCs w:val="24"/>
          <w:lang w:val="en-US"/>
        </w:rPr>
        <w:t>British Journal of Sports Medicine</w:t>
      </w:r>
      <w:r w:rsidRPr="00637058">
        <w:rPr>
          <w:rFonts w:ascii="Times New Roman" w:hAnsi="Times New Roman"/>
          <w:sz w:val="24"/>
          <w:szCs w:val="24"/>
          <w:lang w:val="en-US"/>
        </w:rPr>
        <w:t>, 40(8), 670-674.</w:t>
      </w:r>
    </w:p>
    <w:p w:rsidR="00150E70" w:rsidRPr="00637058" w:rsidRDefault="00150E70" w:rsidP="00062771">
      <w:pPr>
        <w:spacing w:after="0" w:line="240" w:lineRule="auto"/>
        <w:ind w:left="851" w:hanging="851"/>
        <w:jc w:val="both"/>
        <w:rPr>
          <w:rFonts w:ascii="Times New Roman" w:hAnsi="Times New Roman"/>
          <w:sz w:val="24"/>
          <w:szCs w:val="24"/>
          <w:lang w:val="en-US"/>
        </w:rPr>
      </w:pPr>
    </w:p>
    <w:p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Zazryn, T., Finch, C &amp;Mccrory, P. (2003). A 16 year study of injuries to professional boxers in the state of Victoria, Australia. </w:t>
      </w:r>
      <w:r w:rsidRPr="00637058">
        <w:rPr>
          <w:rFonts w:ascii="Times New Roman" w:hAnsi="Times New Roman"/>
          <w:i/>
          <w:sz w:val="24"/>
          <w:szCs w:val="24"/>
        </w:rPr>
        <w:t>Br J SportsMed</w:t>
      </w:r>
      <w:r w:rsidRPr="00637058">
        <w:rPr>
          <w:rFonts w:ascii="Times New Roman" w:hAnsi="Times New Roman"/>
          <w:sz w:val="24"/>
          <w:szCs w:val="24"/>
        </w:rPr>
        <w:t>, 37, 321–324.</w:t>
      </w:r>
    </w:p>
    <w:p w:rsidR="00062771" w:rsidRPr="00637058" w:rsidRDefault="00062771" w:rsidP="00062771">
      <w:pPr>
        <w:spacing w:after="0" w:line="240" w:lineRule="auto"/>
        <w:ind w:left="851" w:hanging="851"/>
        <w:jc w:val="both"/>
        <w:rPr>
          <w:rFonts w:ascii="Times New Roman" w:hAnsi="Times New Roman"/>
          <w:sz w:val="24"/>
          <w:szCs w:val="24"/>
        </w:rPr>
      </w:pPr>
    </w:p>
    <w:p w:rsidR="00913860" w:rsidRPr="00637058" w:rsidRDefault="00913860" w:rsidP="00062771">
      <w:pPr>
        <w:spacing w:after="0" w:line="240" w:lineRule="auto"/>
        <w:ind w:left="851" w:hanging="851"/>
        <w:jc w:val="both"/>
        <w:rPr>
          <w:rFonts w:ascii="Times New Roman" w:hAnsi="Times New Roman"/>
          <w:sz w:val="24"/>
          <w:szCs w:val="24"/>
        </w:rPr>
      </w:pPr>
    </w:p>
    <w:sectPr w:rsidR="00913860" w:rsidRPr="00637058" w:rsidSect="000F0056">
      <w:pgSz w:w="12240" w:h="15840" w:code="1"/>
      <w:pgMar w:top="1440" w:right="1418"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0C2" w:rsidRDefault="009900C2" w:rsidP="005A2C5B">
      <w:pPr>
        <w:spacing w:after="0" w:line="240" w:lineRule="auto"/>
      </w:pPr>
      <w:r>
        <w:separator/>
      </w:r>
    </w:p>
  </w:endnote>
  <w:endnote w:type="continuationSeparator" w:id="1">
    <w:p w:rsidR="009900C2" w:rsidRDefault="009900C2" w:rsidP="005A2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arnockPro-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0C2" w:rsidRDefault="009900C2" w:rsidP="005A2C5B">
      <w:pPr>
        <w:spacing w:after="0" w:line="240" w:lineRule="auto"/>
      </w:pPr>
      <w:r>
        <w:separator/>
      </w:r>
    </w:p>
  </w:footnote>
  <w:footnote w:type="continuationSeparator" w:id="1">
    <w:p w:rsidR="009900C2" w:rsidRDefault="009900C2" w:rsidP="005A2C5B">
      <w:pPr>
        <w:spacing w:after="0" w:line="240" w:lineRule="auto"/>
      </w:pPr>
      <w:r>
        <w:continuationSeparator/>
      </w:r>
    </w:p>
  </w:footnote>
  <w:footnote w:id="2">
    <w:p w:rsidR="00457CB0" w:rsidRPr="00457CB0" w:rsidRDefault="005A2C5B" w:rsidP="00457CB0">
      <w:pPr>
        <w:pStyle w:val="Textonotapie"/>
        <w:spacing w:after="0" w:line="240" w:lineRule="auto"/>
        <w:jc w:val="both"/>
        <w:rPr>
          <w:lang w:val="es-CO"/>
        </w:rPr>
      </w:pPr>
      <w:r w:rsidRPr="00AC0134">
        <w:rPr>
          <w:rStyle w:val="Refdenotaalpie"/>
          <w:rFonts w:ascii="Times New Roman" w:hAnsi="Times New Roman"/>
        </w:rPr>
        <w:footnoteRef/>
      </w:r>
      <w:r w:rsidR="00457CB0" w:rsidRPr="00457CB0">
        <w:rPr>
          <w:rFonts w:ascii="Times New Roman" w:hAnsi="Times New Roman"/>
        </w:rPr>
        <w:t xml:space="preserve">Este artículo es producto del proyecto de investigación titulado </w:t>
      </w:r>
      <w:r w:rsidR="00457CB0">
        <w:rPr>
          <w:rFonts w:ascii="Times New Roman" w:hAnsi="Times New Roman"/>
        </w:rPr>
        <w:t>“</w:t>
      </w:r>
      <w:r w:rsidR="0073245D" w:rsidRPr="00613198">
        <w:rPr>
          <w:rFonts w:ascii="Times New Roman" w:hAnsi="Times New Roman"/>
        </w:rPr>
        <w:t xml:space="preserve">Perfil atencional y mnémico de los boxeadores profesionales que entrenan en </w:t>
      </w:r>
      <w:r w:rsidR="009A6512" w:rsidRPr="00613198">
        <w:rPr>
          <w:rFonts w:ascii="Times New Roman" w:hAnsi="Times New Roman"/>
        </w:rPr>
        <w:t>el</w:t>
      </w:r>
      <w:r w:rsidR="0073245D" w:rsidRPr="00613198">
        <w:rPr>
          <w:rFonts w:ascii="Times New Roman" w:hAnsi="Times New Roman"/>
        </w:rPr>
        <w:t xml:space="preserve"> Coliseo </w:t>
      </w:r>
      <w:r w:rsidR="009A6512" w:rsidRPr="00613198">
        <w:rPr>
          <w:rFonts w:ascii="Times New Roman" w:hAnsi="Times New Roman"/>
        </w:rPr>
        <w:t xml:space="preserve">deportivo </w:t>
      </w:r>
      <w:r w:rsidR="0073245D" w:rsidRPr="00613198">
        <w:rPr>
          <w:rFonts w:ascii="Times New Roman" w:hAnsi="Times New Roman"/>
        </w:rPr>
        <w:t>de Montería</w:t>
      </w:r>
      <w:r w:rsidR="00457CB0">
        <w:rPr>
          <w:rFonts w:ascii="Times New Roman" w:hAnsi="Times New Roman"/>
        </w:rPr>
        <w:t xml:space="preserve">”, el cual se realizó como opción de grado en el Programa de Psicología de la </w:t>
      </w:r>
      <w:r w:rsidR="00457CB0" w:rsidRPr="00457CB0">
        <w:rPr>
          <w:rFonts w:ascii="Times New Roman" w:hAnsi="Times New Roman"/>
        </w:rPr>
        <w:t>Universidad Cooperativa de Colombia, Sede Montería</w:t>
      </w:r>
      <w:r w:rsidR="00457CB0">
        <w:rPr>
          <w:rFonts w:ascii="Times New Roman" w:hAnsi="Times New Roman"/>
          <w:lang w:val="es-CO"/>
        </w:rPr>
        <w:t>.</w:t>
      </w:r>
    </w:p>
    <w:p w:rsidR="005A2C5B" w:rsidRPr="00457CB0" w:rsidRDefault="005A2C5B" w:rsidP="00613198">
      <w:pPr>
        <w:spacing w:after="0" w:line="240" w:lineRule="auto"/>
        <w:jc w:val="both"/>
        <w:rPr>
          <w:rFonts w:ascii="Times New Roman" w:hAnsi="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94CDC"/>
    <w:multiLevelType w:val="hybridMultilevel"/>
    <w:tmpl w:val="A44205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29124BF0"/>
    <w:multiLevelType w:val="hybridMultilevel"/>
    <w:tmpl w:val="0D3C07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2A4977A9"/>
    <w:multiLevelType w:val="hybridMultilevel"/>
    <w:tmpl w:val="9B2C5790"/>
    <w:lvl w:ilvl="0" w:tplc="240A000F">
      <w:start w:val="1"/>
      <w:numFmt w:val="decimal"/>
      <w:lvlText w:val="%1."/>
      <w:lvlJc w:val="left"/>
      <w:pPr>
        <w:ind w:left="501"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B0B607A"/>
    <w:multiLevelType w:val="hybridMultilevel"/>
    <w:tmpl w:val="C486E50A"/>
    <w:lvl w:ilvl="0" w:tplc="E91A28A4">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nsid w:val="3E4408E2"/>
    <w:multiLevelType w:val="hybridMultilevel"/>
    <w:tmpl w:val="4E3837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DE76A5B"/>
    <w:multiLevelType w:val="hybridMultilevel"/>
    <w:tmpl w:val="7520A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A2C5B"/>
    <w:rsid w:val="000110F2"/>
    <w:rsid w:val="00012CFE"/>
    <w:rsid w:val="0003704D"/>
    <w:rsid w:val="00046ED8"/>
    <w:rsid w:val="00047A89"/>
    <w:rsid w:val="00062771"/>
    <w:rsid w:val="000646C8"/>
    <w:rsid w:val="00090186"/>
    <w:rsid w:val="000A7D66"/>
    <w:rsid w:val="000B07B0"/>
    <w:rsid w:val="000B5D6B"/>
    <w:rsid w:val="000D1837"/>
    <w:rsid w:val="00101C49"/>
    <w:rsid w:val="001105A6"/>
    <w:rsid w:val="0014229C"/>
    <w:rsid w:val="00150E70"/>
    <w:rsid w:val="001634E3"/>
    <w:rsid w:val="001A1B3F"/>
    <w:rsid w:val="001C56D8"/>
    <w:rsid w:val="001E6BB8"/>
    <w:rsid w:val="002119CF"/>
    <w:rsid w:val="002A129F"/>
    <w:rsid w:val="002A6231"/>
    <w:rsid w:val="002B0D6B"/>
    <w:rsid w:val="002B219B"/>
    <w:rsid w:val="002E1C0C"/>
    <w:rsid w:val="003047BE"/>
    <w:rsid w:val="00310C20"/>
    <w:rsid w:val="00330E8E"/>
    <w:rsid w:val="003343D0"/>
    <w:rsid w:val="0034003A"/>
    <w:rsid w:val="003402DB"/>
    <w:rsid w:val="00340452"/>
    <w:rsid w:val="003925AA"/>
    <w:rsid w:val="00393E3C"/>
    <w:rsid w:val="003A2861"/>
    <w:rsid w:val="003C0CEF"/>
    <w:rsid w:val="003D2BA3"/>
    <w:rsid w:val="003F4A0B"/>
    <w:rsid w:val="004007D3"/>
    <w:rsid w:val="004134D3"/>
    <w:rsid w:val="004243D4"/>
    <w:rsid w:val="00433D7B"/>
    <w:rsid w:val="004442DD"/>
    <w:rsid w:val="00453755"/>
    <w:rsid w:val="00455CE0"/>
    <w:rsid w:val="0045752B"/>
    <w:rsid w:val="00457CB0"/>
    <w:rsid w:val="00466E02"/>
    <w:rsid w:val="004B15E2"/>
    <w:rsid w:val="004B2B3E"/>
    <w:rsid w:val="004D27CE"/>
    <w:rsid w:val="004D5239"/>
    <w:rsid w:val="004E5E87"/>
    <w:rsid w:val="004F38DE"/>
    <w:rsid w:val="0051549E"/>
    <w:rsid w:val="005345D4"/>
    <w:rsid w:val="00536397"/>
    <w:rsid w:val="005416B7"/>
    <w:rsid w:val="00571CE9"/>
    <w:rsid w:val="005852A3"/>
    <w:rsid w:val="00591976"/>
    <w:rsid w:val="005920BD"/>
    <w:rsid w:val="005A003D"/>
    <w:rsid w:val="005A123E"/>
    <w:rsid w:val="005A2C5B"/>
    <w:rsid w:val="005A5BE4"/>
    <w:rsid w:val="005C5301"/>
    <w:rsid w:val="00613198"/>
    <w:rsid w:val="00627CD7"/>
    <w:rsid w:val="00637058"/>
    <w:rsid w:val="00644C79"/>
    <w:rsid w:val="00657FDC"/>
    <w:rsid w:val="00660197"/>
    <w:rsid w:val="00665D0A"/>
    <w:rsid w:val="006B4048"/>
    <w:rsid w:val="007020BC"/>
    <w:rsid w:val="00723152"/>
    <w:rsid w:val="0073245D"/>
    <w:rsid w:val="00747D2C"/>
    <w:rsid w:val="00776A7B"/>
    <w:rsid w:val="007A69B2"/>
    <w:rsid w:val="007C5F50"/>
    <w:rsid w:val="007D322F"/>
    <w:rsid w:val="007D5C03"/>
    <w:rsid w:val="00874134"/>
    <w:rsid w:val="00895BB5"/>
    <w:rsid w:val="008B3568"/>
    <w:rsid w:val="008E7AC5"/>
    <w:rsid w:val="008F2ABC"/>
    <w:rsid w:val="00913860"/>
    <w:rsid w:val="009230DB"/>
    <w:rsid w:val="00934E8C"/>
    <w:rsid w:val="00950B02"/>
    <w:rsid w:val="009900C2"/>
    <w:rsid w:val="009A6512"/>
    <w:rsid w:val="00A01287"/>
    <w:rsid w:val="00A270D2"/>
    <w:rsid w:val="00A6501D"/>
    <w:rsid w:val="00AC0134"/>
    <w:rsid w:val="00AC3116"/>
    <w:rsid w:val="00AE1184"/>
    <w:rsid w:val="00B04DDF"/>
    <w:rsid w:val="00B13009"/>
    <w:rsid w:val="00B23948"/>
    <w:rsid w:val="00B67C86"/>
    <w:rsid w:val="00B704D9"/>
    <w:rsid w:val="00B84061"/>
    <w:rsid w:val="00B871DA"/>
    <w:rsid w:val="00BC53B1"/>
    <w:rsid w:val="00BE0272"/>
    <w:rsid w:val="00BE1066"/>
    <w:rsid w:val="00C05688"/>
    <w:rsid w:val="00C22DB4"/>
    <w:rsid w:val="00C47FF1"/>
    <w:rsid w:val="00C63249"/>
    <w:rsid w:val="00CA525C"/>
    <w:rsid w:val="00CB2A6A"/>
    <w:rsid w:val="00CF06DE"/>
    <w:rsid w:val="00D230C1"/>
    <w:rsid w:val="00D44322"/>
    <w:rsid w:val="00D62D2B"/>
    <w:rsid w:val="00D720EF"/>
    <w:rsid w:val="00D75A44"/>
    <w:rsid w:val="00D80D81"/>
    <w:rsid w:val="00D83131"/>
    <w:rsid w:val="00DA21FB"/>
    <w:rsid w:val="00E00792"/>
    <w:rsid w:val="00E100EB"/>
    <w:rsid w:val="00E36213"/>
    <w:rsid w:val="00E36283"/>
    <w:rsid w:val="00E408C8"/>
    <w:rsid w:val="00E67774"/>
    <w:rsid w:val="00E82070"/>
    <w:rsid w:val="00EB5F1A"/>
    <w:rsid w:val="00EC2F08"/>
    <w:rsid w:val="00F115FF"/>
    <w:rsid w:val="00F17B04"/>
    <w:rsid w:val="00F22F3E"/>
    <w:rsid w:val="00F63BA1"/>
    <w:rsid w:val="00F9098E"/>
    <w:rsid w:val="00FD6330"/>
    <w:rsid w:val="00FE07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5B"/>
    <w:pPr>
      <w:spacing w:after="200" w:line="276" w:lineRule="auto"/>
      <w:jc w:val="left"/>
    </w:pPr>
    <w:rPr>
      <w:rFonts w:ascii="Calibri" w:eastAsia="Calibri" w:hAnsi="Calibri" w:cs="Times New Roman"/>
      <w:sz w:val="22"/>
    </w:rPr>
  </w:style>
  <w:style w:type="paragraph" w:styleId="Ttulo1">
    <w:name w:val="heading 1"/>
    <w:basedOn w:val="Normal"/>
    <w:link w:val="Ttulo1Car"/>
    <w:uiPriority w:val="9"/>
    <w:qFormat/>
    <w:rsid w:val="005A2C5B"/>
    <w:pPr>
      <w:spacing w:before="100" w:beforeAutospacing="1" w:after="100" w:afterAutospacing="1" w:line="240" w:lineRule="auto"/>
      <w:outlineLvl w:val="0"/>
    </w:pPr>
    <w:rPr>
      <w:rFonts w:ascii="Times New Roman" w:eastAsia="Times New Roman" w:hAnsi="Times New Roman"/>
      <w:b/>
      <w:bCs/>
      <w:kern w:val="36"/>
      <w:sz w:val="48"/>
      <w:szCs w:val="48"/>
      <w:lang w:eastAsia="es-CO"/>
    </w:rPr>
  </w:style>
  <w:style w:type="paragraph" w:styleId="Ttulo2">
    <w:name w:val="heading 2"/>
    <w:basedOn w:val="Normal"/>
    <w:next w:val="Normal"/>
    <w:link w:val="Ttulo2Car"/>
    <w:uiPriority w:val="9"/>
    <w:unhideWhenUsed/>
    <w:qFormat/>
    <w:rsid w:val="005A2C5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7C5F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2C5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A2C5B"/>
    <w:rPr>
      <w:rFonts w:ascii="Cambria" w:eastAsia="Times New Roman" w:hAnsi="Cambria" w:cs="Times New Roman"/>
      <w:b/>
      <w:bCs/>
      <w:color w:val="4F81BD"/>
      <w:sz w:val="26"/>
      <w:szCs w:val="26"/>
    </w:rPr>
  </w:style>
  <w:style w:type="paragraph" w:styleId="Textonotapie">
    <w:name w:val="footnote text"/>
    <w:basedOn w:val="Normal"/>
    <w:link w:val="TextonotapieCar"/>
    <w:uiPriority w:val="99"/>
    <w:unhideWhenUsed/>
    <w:rsid w:val="005A2C5B"/>
    <w:rPr>
      <w:sz w:val="20"/>
      <w:szCs w:val="20"/>
      <w:lang/>
    </w:rPr>
  </w:style>
  <w:style w:type="character" w:customStyle="1" w:styleId="TextonotapieCar">
    <w:name w:val="Texto nota pie Car"/>
    <w:basedOn w:val="Fuentedeprrafopredeter"/>
    <w:link w:val="Textonotapie"/>
    <w:uiPriority w:val="99"/>
    <w:rsid w:val="005A2C5B"/>
    <w:rPr>
      <w:rFonts w:ascii="Calibri" w:eastAsia="Calibri" w:hAnsi="Calibri" w:cs="Times New Roman"/>
      <w:sz w:val="20"/>
      <w:szCs w:val="20"/>
      <w:lang/>
    </w:rPr>
  </w:style>
  <w:style w:type="character" w:styleId="Refdenotaalpie">
    <w:name w:val="footnote reference"/>
    <w:uiPriority w:val="99"/>
    <w:semiHidden/>
    <w:unhideWhenUsed/>
    <w:rsid w:val="005A2C5B"/>
    <w:rPr>
      <w:vertAlign w:val="superscript"/>
    </w:rPr>
  </w:style>
  <w:style w:type="paragraph" w:styleId="Prrafodelista">
    <w:name w:val="List Paragraph"/>
    <w:basedOn w:val="Normal"/>
    <w:uiPriority w:val="34"/>
    <w:qFormat/>
    <w:rsid w:val="005A2C5B"/>
    <w:pPr>
      <w:ind w:left="720"/>
      <w:contextualSpacing/>
    </w:pPr>
  </w:style>
  <w:style w:type="character" w:styleId="Refdecomentario">
    <w:name w:val="annotation reference"/>
    <w:uiPriority w:val="99"/>
    <w:semiHidden/>
    <w:unhideWhenUsed/>
    <w:rsid w:val="005A2C5B"/>
    <w:rPr>
      <w:sz w:val="16"/>
      <w:szCs w:val="16"/>
    </w:rPr>
  </w:style>
  <w:style w:type="paragraph" w:styleId="Textocomentario">
    <w:name w:val="annotation text"/>
    <w:basedOn w:val="Normal"/>
    <w:link w:val="TextocomentarioCar"/>
    <w:uiPriority w:val="99"/>
    <w:semiHidden/>
    <w:unhideWhenUsed/>
    <w:rsid w:val="005A2C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2C5B"/>
    <w:rPr>
      <w:rFonts w:ascii="Calibri" w:eastAsia="Calibri" w:hAnsi="Calibri" w:cs="Times New Roman"/>
      <w:sz w:val="20"/>
      <w:szCs w:val="20"/>
    </w:rPr>
  </w:style>
  <w:style w:type="character" w:styleId="Hipervnculo">
    <w:name w:val="Hyperlink"/>
    <w:uiPriority w:val="99"/>
    <w:unhideWhenUsed/>
    <w:rsid w:val="005A2C5B"/>
    <w:rPr>
      <w:color w:val="0000FF"/>
      <w:u w:val="single"/>
    </w:rPr>
  </w:style>
  <w:style w:type="character" w:customStyle="1" w:styleId="apple-converted-space">
    <w:name w:val="apple-converted-space"/>
    <w:basedOn w:val="Fuentedeprrafopredeter"/>
    <w:rsid w:val="005A2C5B"/>
  </w:style>
  <w:style w:type="paragraph" w:styleId="NormalWeb">
    <w:name w:val="Normal (Web)"/>
    <w:basedOn w:val="Normal"/>
    <w:uiPriority w:val="99"/>
    <w:unhideWhenUsed/>
    <w:rsid w:val="005A2C5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1">
    <w:name w:val="A1"/>
    <w:uiPriority w:val="99"/>
    <w:rsid w:val="005A2C5B"/>
    <w:rPr>
      <w:color w:val="000000"/>
      <w:sz w:val="16"/>
      <w:szCs w:val="16"/>
    </w:rPr>
  </w:style>
  <w:style w:type="paragraph" w:styleId="Textodeglobo">
    <w:name w:val="Balloon Text"/>
    <w:basedOn w:val="Normal"/>
    <w:link w:val="TextodegloboCar"/>
    <w:uiPriority w:val="99"/>
    <w:semiHidden/>
    <w:unhideWhenUsed/>
    <w:rsid w:val="005A2C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C5B"/>
    <w:rPr>
      <w:rFonts w:ascii="Tahoma" w:eastAsia="Calibri" w:hAnsi="Tahoma" w:cs="Tahoma"/>
      <w:sz w:val="16"/>
      <w:szCs w:val="16"/>
    </w:rPr>
  </w:style>
  <w:style w:type="character" w:customStyle="1" w:styleId="Ttulo3Car">
    <w:name w:val="Título 3 Car"/>
    <w:basedOn w:val="Fuentedeprrafopredeter"/>
    <w:link w:val="Ttulo3"/>
    <w:uiPriority w:val="9"/>
    <w:rsid w:val="007C5F50"/>
    <w:rPr>
      <w:rFonts w:asciiTheme="majorHAnsi" w:eastAsiaTheme="majorEastAsia" w:hAnsiTheme="majorHAnsi" w:cstheme="majorBidi"/>
      <w:b/>
      <w:bCs/>
      <w:color w:val="4F81BD" w:themeColor="accent1"/>
      <w:sz w:val="22"/>
    </w:rPr>
  </w:style>
  <w:style w:type="paragraph" w:styleId="Sinespaciado">
    <w:name w:val="No Spacing"/>
    <w:uiPriority w:val="1"/>
    <w:qFormat/>
    <w:rsid w:val="00637058"/>
    <w:pPr>
      <w:jc w:val="left"/>
    </w:pPr>
    <w:rPr>
      <w:rFonts w:ascii="Times New Roman" w:eastAsia="Times New Roman" w:hAnsi="Times New Roman" w:cs="Times New Roman"/>
      <w:szCs w:val="24"/>
      <w:lang w:val="es-ES" w:eastAsia="es-ES"/>
    </w:rPr>
  </w:style>
</w:styles>
</file>

<file path=word/webSettings.xml><?xml version="1.0" encoding="utf-8"?>
<w:webSettings xmlns:r="http://schemas.openxmlformats.org/officeDocument/2006/relationships" xmlns:w="http://schemas.openxmlformats.org/wordprocessingml/2006/main">
  <w:divs>
    <w:div w:id="92481252">
      <w:bodyDiv w:val="1"/>
      <w:marLeft w:val="0"/>
      <w:marRight w:val="0"/>
      <w:marTop w:val="0"/>
      <w:marBottom w:val="0"/>
      <w:divBdr>
        <w:top w:val="none" w:sz="0" w:space="0" w:color="auto"/>
        <w:left w:val="none" w:sz="0" w:space="0" w:color="auto"/>
        <w:bottom w:val="none" w:sz="0" w:space="0" w:color="auto"/>
        <w:right w:val="none" w:sz="0" w:space="0" w:color="auto"/>
      </w:divBdr>
    </w:div>
    <w:div w:id="357242114">
      <w:bodyDiv w:val="1"/>
      <w:marLeft w:val="0"/>
      <w:marRight w:val="0"/>
      <w:marTop w:val="0"/>
      <w:marBottom w:val="0"/>
      <w:divBdr>
        <w:top w:val="none" w:sz="0" w:space="0" w:color="auto"/>
        <w:left w:val="none" w:sz="0" w:space="0" w:color="auto"/>
        <w:bottom w:val="none" w:sz="0" w:space="0" w:color="auto"/>
        <w:right w:val="none" w:sz="0" w:space="0" w:color="auto"/>
      </w:divBdr>
    </w:div>
    <w:div w:id="1277257070">
      <w:bodyDiv w:val="1"/>
      <w:marLeft w:val="0"/>
      <w:marRight w:val="0"/>
      <w:marTop w:val="0"/>
      <w:marBottom w:val="0"/>
      <w:divBdr>
        <w:top w:val="none" w:sz="0" w:space="0" w:color="auto"/>
        <w:left w:val="none" w:sz="0" w:space="0" w:color="auto"/>
        <w:bottom w:val="none" w:sz="0" w:space="0" w:color="auto"/>
        <w:right w:val="none" w:sz="0" w:space="0" w:color="auto"/>
      </w:divBdr>
    </w:div>
    <w:div w:id="16352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londono@uniminuto.edu" TargetMode="External"/><Relationship Id="rId13" Type="http://schemas.openxmlformats.org/officeDocument/2006/relationships/hyperlink" Target="https://sites.google.com/site/artesmarcialesysalud/home/boxeo-occidental" TargetMode="External"/><Relationship Id="rId18" Type="http://schemas.openxmlformats.org/officeDocument/2006/relationships/hyperlink" Target="http://www.ncbi.nlm.nih.gov/pubmed?term=Partheni%20M%5BAuthor%5D&amp;cauthor=true&amp;cauthor_uid=14751952" TargetMode="External"/><Relationship Id="rId3" Type="http://schemas.openxmlformats.org/officeDocument/2006/relationships/styles" Target="styles.xml"/><Relationship Id="rId21" Type="http://schemas.openxmlformats.org/officeDocument/2006/relationships/hyperlink" Target="http://www.peritajemedicoforense.com/boxeo.htm"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ncbi.nlm.nih.gov/pubmed?term=Constantoyannis%20C%5BAuthor%5D&amp;cauthor=true&amp;cauthor_uid=1475195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fdeportes.com/efd161/las-lesiones-en-el-boxeo-profesional.htm" TargetMode="External"/><Relationship Id="rId20" Type="http://schemas.openxmlformats.org/officeDocument/2006/relationships/hyperlink" Target="http://www.imbiomed.com.mx/1/1/articulos.php?method=showDetail&amp;id_articulo=72122&amp;id_seccion=4327&amp;id_ejemplar=7209&amp;id_revista=2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uba.org.ar/imgs/deportes/boxeo/manual.pdf" TargetMode="External"/><Relationship Id="rId23" Type="http://schemas.openxmlformats.org/officeDocument/2006/relationships/hyperlink" Target="http://www.ncbi.nlm.nih.gov/pubmed/21607547" TargetMode="External"/><Relationship Id="rId10" Type="http://schemas.openxmlformats.org/officeDocument/2006/relationships/hyperlink" Target="mailto:dimodi_14@hotmail.com" TargetMode="External"/><Relationship Id="rId19" Type="http://schemas.openxmlformats.org/officeDocument/2006/relationships/hyperlink" Target="http://www.ncbi.nlm.nih.gov/pubmed/14751952" TargetMode="External"/><Relationship Id="rId4" Type="http://schemas.openxmlformats.org/officeDocument/2006/relationships/settings" Target="settings.xml"/><Relationship Id="rId9" Type="http://schemas.openxmlformats.org/officeDocument/2006/relationships/hyperlink" Target="mailto:yulyb-0707@hotmail.com" TargetMode="External"/><Relationship Id="rId14" Type="http://schemas.openxmlformats.org/officeDocument/2006/relationships/hyperlink" Target="http://www.spainfitness.com/deportes/articulo/deportes-contacto.html" TargetMode="External"/><Relationship Id="rId22" Type="http://schemas.openxmlformats.org/officeDocument/2006/relationships/hyperlink" Target="http://dialnet.unirioja.es/servlet/revista?codigo=23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8AF0-B432-4317-AC5A-8343C41D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6071</Words>
  <Characters>33391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Especializacion</cp:lastModifiedBy>
  <cp:revision>2</cp:revision>
  <dcterms:created xsi:type="dcterms:W3CDTF">2017-03-06T19:04:00Z</dcterms:created>
  <dcterms:modified xsi:type="dcterms:W3CDTF">2017-03-06T19:04:00Z</dcterms:modified>
</cp:coreProperties>
</file>